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A13EE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4CB6F59" w14:textId="7B9C8F75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8B550E">
        <w:rPr>
          <w:b/>
          <w:sz w:val="20"/>
          <w:szCs w:val="20"/>
          <w:lang w:val="kk-KZ"/>
        </w:rPr>
        <w:t>6</w:t>
      </w:r>
      <w:r>
        <w:rPr>
          <w:b/>
          <w:sz w:val="20"/>
          <w:szCs w:val="20"/>
        </w:rPr>
        <w:t>-202</w:t>
      </w:r>
      <w:r w:rsidR="008B550E">
        <w:rPr>
          <w:b/>
          <w:sz w:val="20"/>
          <w:szCs w:val="20"/>
          <w:lang w:val="kk-KZ"/>
        </w:rPr>
        <w:t>7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1A3EDC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7B7B73A8" w14:textId="1F1E47F8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1A3EDC" w:rsidRPr="00CB4706">
        <w:rPr>
          <w:b/>
          <w:sz w:val="20"/>
          <w:szCs w:val="20"/>
          <w:lang w:val="kk-KZ"/>
        </w:rPr>
        <w:t>5В020800 – Археология және этнология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5145F3D7" w14:textId="77777777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FB6D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6722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3315C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95E21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EB4F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0EF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14:paraId="62D1FAAA" w14:textId="77777777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8531B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8D7A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6C9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989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8B6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EC1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85EC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9ED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7F59FB68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820ED" w14:textId="77777777" w:rsidR="001F1689" w:rsidRDefault="001F1689">
            <w:pPr>
              <w:jc w:val="center"/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</w:pP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>DSA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C</w:t>
            </w: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 xml:space="preserve">A 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4307</w:t>
            </w:r>
          </w:p>
          <w:p w14:paraId="2C8A28D2" w14:textId="1406FA9D" w:rsidR="00594DE6" w:rsidRPr="001F1689" w:rsidRDefault="001F1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>DSA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Z</w:t>
            </w:r>
            <w:r w:rsidRPr="00CB4706">
              <w:rPr>
                <w:rFonts w:eastAsia="Arial"/>
                <w:b/>
                <w:bCs/>
                <w:sz w:val="20"/>
                <w:szCs w:val="20"/>
                <w:lang w:val="kk-KZ" w:eastAsia="ar-SA"/>
              </w:rPr>
              <w:t>A 32</w:t>
            </w:r>
            <w:r>
              <w:rPr>
                <w:rFonts w:eastAsia="Arial"/>
                <w:b/>
                <w:bCs/>
                <w:sz w:val="20"/>
                <w:szCs w:val="20"/>
                <w:lang w:val="en-US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CD914" w14:textId="7C800409" w:rsidR="00594DE6" w:rsidRPr="001F1689" w:rsidRDefault="001F1689">
            <w:pPr>
              <w:rPr>
                <w:sz w:val="20"/>
                <w:szCs w:val="20"/>
                <w:lang w:val="en-US"/>
              </w:rPr>
            </w:pPr>
            <w:r w:rsidRPr="00CB4706">
              <w:rPr>
                <w:sz w:val="20"/>
                <w:szCs w:val="20"/>
                <w:lang w:val="kk-KZ"/>
              </w:rPr>
              <w:t>Орталық Азияның ежелгі және ортағасырлар архитектурасы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B778" w14:textId="77777777" w:rsidR="00594DE6" w:rsidRPr="001F1689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6351" w14:textId="5073F7A2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DE369" w14:textId="0BE5C5D0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E37A" w14:textId="08E270DE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78DE" w14:textId="72109FE1" w:rsidR="00594DE6" w:rsidRPr="001F1689" w:rsidRDefault="001F16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1B1AC" w14:textId="77777777"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14:paraId="6348EDA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C28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5260A020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5C14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719D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161B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F5100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2F77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F1689" w14:paraId="22DD0B6E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D8CB" w14:textId="7D2BFE67" w:rsidR="001F1689" w:rsidRPr="001F1689" w:rsidRDefault="001F1689" w:rsidP="001F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D689" w14:textId="01112460" w:rsidR="001F1689" w:rsidRPr="001F1689" w:rsidRDefault="001F1689" w:rsidP="001F1689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Теориялы</w:t>
            </w:r>
            <w:proofErr w:type="spellEnd"/>
            <w:r>
              <w:rPr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B2A1A" w14:textId="2B322553" w:rsidR="001F1689" w:rsidRDefault="001F1689" w:rsidP="001F1689">
            <w:pPr>
              <w:jc w:val="center"/>
              <w:rPr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 xml:space="preserve">Проблемалы, аналитикалық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E351" w14:textId="534FCF97" w:rsidR="001F1689" w:rsidRDefault="001F1689" w:rsidP="001F1689">
            <w:pPr>
              <w:jc w:val="center"/>
              <w:rPr>
                <w:sz w:val="20"/>
                <w:szCs w:val="20"/>
              </w:rPr>
            </w:pPr>
            <w:r w:rsidRPr="00CB4706">
              <w:rPr>
                <w:rStyle w:val="tlid-translation"/>
                <w:sz w:val="20"/>
                <w:szCs w:val="20"/>
                <w:lang w:val="kk-KZ"/>
              </w:rPr>
              <w:t>Мәселелерді шешу,</w:t>
            </w:r>
            <w:r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CB4706">
              <w:rPr>
                <w:rStyle w:val="tlid-translation"/>
                <w:sz w:val="20"/>
                <w:szCs w:val="20"/>
                <w:lang w:val="kk-KZ"/>
              </w:rPr>
              <w:t>ситуациялық тапсырмалар, архитектуралық жобалау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52ED" w14:textId="05567CC4" w:rsidR="001F1689" w:rsidRDefault="001F1689" w:rsidP="001F1689">
            <w:pPr>
              <w:jc w:val="center"/>
              <w:rPr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1F1689" w14:paraId="2DE35DBC" w14:textId="77777777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3512" w14:textId="77777777" w:rsidR="001F1689" w:rsidRPr="00A34354" w:rsidRDefault="001F1689" w:rsidP="001F168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CB4EB" w14:textId="20F5CA46" w:rsidR="001F1689" w:rsidRDefault="001F1689" w:rsidP="001F16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Ақымбек Ералы Шардарбекұлы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54E22" w14:textId="77777777" w:rsidR="001F1689" w:rsidRDefault="001F1689" w:rsidP="001F1689">
            <w:pPr>
              <w:jc w:val="center"/>
              <w:rPr>
                <w:sz w:val="20"/>
                <w:szCs w:val="20"/>
              </w:rPr>
            </w:pPr>
          </w:p>
        </w:tc>
      </w:tr>
      <w:tr w:rsidR="001F1689" w14:paraId="72D5FC63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FBC55" w14:textId="77777777" w:rsidR="001F1689" w:rsidRPr="008679E5" w:rsidRDefault="001F1689" w:rsidP="001F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C3D9" w14:textId="64BF360C" w:rsidR="001F1689" w:rsidRPr="001F1689" w:rsidRDefault="002B2BB6" w:rsidP="001F1689">
            <w:pPr>
              <w:jc w:val="both"/>
              <w:rPr>
                <w:lang w:val="kk-KZ"/>
              </w:rPr>
            </w:pPr>
            <w:hyperlink r:id="rId5" w:history="1">
              <w:r w:rsidR="001F1689">
                <w:rPr>
                  <w:rStyle w:val="af8"/>
                  <w:sz w:val="20"/>
                  <w:szCs w:val="20"/>
                  <w:lang w:val="kk-KZ"/>
                </w:rPr>
                <w:t>eralyakymbek@gmail.com</w:t>
              </w:r>
            </w:hyperlink>
            <w:r w:rsidR="001F168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BE33CC" w14:textId="77777777" w:rsidR="001F1689" w:rsidRDefault="001F1689" w:rsidP="001F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F1689" w14:paraId="58C96C94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055A8" w14:textId="77777777" w:rsidR="001F1689" w:rsidRPr="00A34354" w:rsidRDefault="001F1689" w:rsidP="001F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D2E4" w14:textId="71359BD0" w:rsidR="001F1689" w:rsidRDefault="001F1689" w:rsidP="001F16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87015707240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14BE4" w14:textId="77777777" w:rsidR="001F1689" w:rsidRDefault="001F1689" w:rsidP="001F1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101601FB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74242" w14:textId="77777777"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A54F" w14:textId="77777777"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39E8B" w14:textId="77777777"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125B6582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B89A" w14:textId="77777777"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4AB30" w14:textId="77777777"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80F9B" w14:textId="77777777"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14:paraId="5814321E" w14:textId="77777777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1E88B" w14:textId="77777777"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FECC" w14:textId="77777777"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5E44E" w14:textId="77777777"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9D38211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1FF50341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7F7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158A9F78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3827"/>
        <w:gridCol w:w="3969"/>
      </w:tblGrid>
      <w:tr w:rsidR="00594DE6" w14:paraId="1C9B2F1E" w14:textId="77777777" w:rsidTr="001F1689">
        <w:tc>
          <w:tcPr>
            <w:tcW w:w="2581" w:type="dxa"/>
            <w:shd w:val="clear" w:color="auto" w:fill="auto"/>
          </w:tcPr>
          <w:p w14:paraId="021483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80C6FD1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14:paraId="402A9B5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3D953C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2142D968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973C7" w14:paraId="7D159671" w14:textId="77777777" w:rsidTr="001F1689">
        <w:trPr>
          <w:trHeight w:val="165"/>
        </w:trPr>
        <w:tc>
          <w:tcPr>
            <w:tcW w:w="2581" w:type="dxa"/>
            <w:vMerge w:val="restart"/>
            <w:shd w:val="clear" w:color="auto" w:fill="auto"/>
          </w:tcPr>
          <w:p w14:paraId="086B5E8E" w14:textId="47C30C1A" w:rsidR="003973C7" w:rsidRDefault="003973C7" w:rsidP="003973C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мақсаты;</w:t>
            </w:r>
            <w:r>
              <w:rPr>
                <w:sz w:val="20"/>
                <w:szCs w:val="20"/>
                <w:lang w:val="kk-KZ"/>
              </w:rPr>
              <w:t xml:space="preserve"> мәдени-тарихи ортамен, қоғамның әлеуметтік құрылымымен, құрылыс техникасының дамуымен өзара байланыста қарастырылатын ежелгі және орта ғасырлардағы Орталық Азия архитектурасының пайда болуы және дамуын айқындау.</w:t>
            </w:r>
          </w:p>
        </w:tc>
        <w:tc>
          <w:tcPr>
            <w:tcW w:w="3827" w:type="dxa"/>
            <w:shd w:val="clear" w:color="auto" w:fill="auto"/>
          </w:tcPr>
          <w:p w14:paraId="1A171A19" w14:textId="1A922597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(когнтивті) </w:t>
            </w:r>
            <w:r>
              <w:rPr>
                <w:sz w:val="20"/>
                <w:szCs w:val="20"/>
                <w:lang w:val="kk-KZ"/>
              </w:rPr>
              <w:t>жобалық құжаттаманың құрамы мен көрмесі және музей экспозициясын жобалаудың негізгі әдістерін жіктеу</w:t>
            </w:r>
          </w:p>
        </w:tc>
        <w:tc>
          <w:tcPr>
            <w:tcW w:w="3969" w:type="dxa"/>
            <w:shd w:val="clear" w:color="auto" w:fill="auto"/>
          </w:tcPr>
          <w:p w14:paraId="61EB666E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 xml:space="preserve">1.1 – архитектураның даму тарихын білу </w:t>
            </w:r>
          </w:p>
          <w:p w14:paraId="1EC573C3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1.2 – архитектураның түрлері мен оны зерттеу әдістерін білу</w:t>
            </w:r>
          </w:p>
          <w:p w14:paraId="37EC3E0F" w14:textId="17F6C59A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</w:rPr>
            </w:pPr>
            <w:r w:rsidRPr="003973C7">
              <w:rPr>
                <w:sz w:val="20"/>
                <w:szCs w:val="20"/>
                <w:lang w:val="kk-KZ"/>
              </w:rPr>
              <w:t>1.3 – архитектураның жетістіктерін білу</w:t>
            </w:r>
          </w:p>
        </w:tc>
      </w:tr>
      <w:tr w:rsidR="003973C7" w:rsidRPr="002B2BB6" w14:paraId="4EC9F807" w14:textId="77777777" w:rsidTr="001F1689">
        <w:tc>
          <w:tcPr>
            <w:tcW w:w="2581" w:type="dxa"/>
            <w:vMerge/>
            <w:shd w:val="clear" w:color="auto" w:fill="auto"/>
          </w:tcPr>
          <w:p w14:paraId="40397AD1" w14:textId="77777777" w:rsid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782970E0" w14:textId="782A523A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640C9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>
              <w:rPr>
                <w:sz w:val="20"/>
                <w:szCs w:val="20"/>
                <w:lang w:val="kk-KZ"/>
              </w:rPr>
              <w:t>архитектуралық ескерткіштердің жоспарлану практикасы мен теориясында жетекші технологияларды қолдануы</w:t>
            </w:r>
          </w:p>
        </w:tc>
        <w:tc>
          <w:tcPr>
            <w:tcW w:w="3969" w:type="dxa"/>
            <w:shd w:val="clear" w:color="auto" w:fill="auto"/>
          </w:tcPr>
          <w:p w14:paraId="427611CB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2.1 – сәулет өнеріне қатысты ғылыми білім мен методологиялық зерттеулерді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  <w:p w14:paraId="469575BB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 xml:space="preserve">2.2 – архитектура терминологиясын дұрыс 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  <w:p w14:paraId="3A89AD4B" w14:textId="6ED270BB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2.3 – архитектуралық ескерткіштердің түрлері және олардың ерекшеліктерін ажырату</w:t>
            </w:r>
          </w:p>
        </w:tc>
      </w:tr>
      <w:tr w:rsidR="003973C7" w:rsidRPr="002B2BB6" w14:paraId="2CCDB1CF" w14:textId="77777777" w:rsidTr="001F1689">
        <w:trPr>
          <w:trHeight w:val="257"/>
        </w:trPr>
        <w:tc>
          <w:tcPr>
            <w:tcW w:w="2581" w:type="dxa"/>
            <w:vMerge/>
            <w:shd w:val="clear" w:color="auto" w:fill="auto"/>
          </w:tcPr>
          <w:p w14:paraId="353CFFF5" w14:textId="77777777" w:rsidR="003973C7" w:rsidRP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00342490" w14:textId="76F56310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A3EDC">
              <w:rPr>
                <w:sz w:val="20"/>
                <w:szCs w:val="20"/>
                <w:lang w:val="kk-KZ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(функционалды) </w:t>
            </w:r>
            <w:r>
              <w:rPr>
                <w:sz w:val="20"/>
                <w:szCs w:val="20"/>
                <w:lang w:val="kk-KZ"/>
              </w:rPr>
              <w:t>ғылыми тұжырымдаманы, тақырыптық құрылымынды, тақырыптық-сәулеттік жоспарды, келбеттік жобалануды, басты архитектуралық шешімді түсіну</w:t>
            </w:r>
          </w:p>
        </w:tc>
        <w:tc>
          <w:tcPr>
            <w:tcW w:w="3969" w:type="dxa"/>
            <w:shd w:val="clear" w:color="auto" w:fill="auto"/>
          </w:tcPr>
          <w:p w14:paraId="7CC4D11E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3.1 – архитектуралық шешімді ғылыми және көркем жобалау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14:paraId="25976A87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3.2 – архитектураны түсіну барысында ғылыми пікір білдіру</w:t>
            </w:r>
            <w:r w:rsidRPr="003973C7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14:paraId="59EB23EA" w14:textId="3CDE95FC" w:rsidR="003973C7" w:rsidRPr="003973C7" w:rsidRDefault="003973C7" w:rsidP="00397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3.3 – өз көзқарасын дәлелдеп, нақты ғылыми тұжырымдар жинақтау</w:t>
            </w:r>
          </w:p>
        </w:tc>
      </w:tr>
      <w:tr w:rsidR="003973C7" w:rsidRPr="002B2BB6" w14:paraId="0969076A" w14:textId="77777777" w:rsidTr="001F1689">
        <w:tc>
          <w:tcPr>
            <w:tcW w:w="2581" w:type="dxa"/>
            <w:vMerge/>
            <w:shd w:val="clear" w:color="auto" w:fill="auto"/>
          </w:tcPr>
          <w:p w14:paraId="6A2B17F5" w14:textId="77777777" w:rsidR="003973C7" w:rsidRP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242EFF8" w14:textId="448A10D4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A3EDC"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(жүйелік) </w:t>
            </w:r>
            <w:r>
              <w:rPr>
                <w:sz w:val="20"/>
                <w:szCs w:val="20"/>
                <w:lang w:val="kk-KZ"/>
              </w:rPr>
              <w:t>сәулеттік ескерткіштер мен нақты архитектуралық бөлшектерін сыни бағалау және талдау</w:t>
            </w:r>
          </w:p>
        </w:tc>
        <w:tc>
          <w:tcPr>
            <w:tcW w:w="3969" w:type="dxa"/>
            <w:shd w:val="clear" w:color="auto" w:fill="auto"/>
          </w:tcPr>
          <w:p w14:paraId="474EE7A2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4.1 – тапсырмаларды орындау барысында топпен жұмыс жасауды ұйымдастыру</w:t>
            </w:r>
          </w:p>
          <w:p w14:paraId="3918FB95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4.2 – коммуникативті қабілетті дамыту</w:t>
            </w:r>
          </w:p>
          <w:p w14:paraId="3229D1F9" w14:textId="0E7852C8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4.3 – архитектуралық ескерткіштерге жаңа қырынан қарау</w:t>
            </w:r>
          </w:p>
        </w:tc>
      </w:tr>
      <w:tr w:rsidR="003973C7" w:rsidRPr="002B2BB6" w14:paraId="3750EDEC" w14:textId="77777777" w:rsidTr="001F1689">
        <w:tc>
          <w:tcPr>
            <w:tcW w:w="2581" w:type="dxa"/>
            <w:vMerge/>
            <w:shd w:val="clear" w:color="auto" w:fill="auto"/>
          </w:tcPr>
          <w:p w14:paraId="1D4E2BB3" w14:textId="77777777" w:rsidR="003973C7" w:rsidRPr="003973C7" w:rsidRDefault="003973C7" w:rsidP="00397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5AEF42B9" w14:textId="1E2BF009" w:rsidR="003973C7" w:rsidRPr="001F1689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1A3EDC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 xml:space="preserve">(жүйелік) </w:t>
            </w:r>
            <w:r>
              <w:rPr>
                <w:sz w:val="20"/>
                <w:szCs w:val="20"/>
                <w:lang w:val="kk-KZ"/>
              </w:rPr>
              <w:t>объективті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969" w:type="dxa"/>
            <w:shd w:val="clear" w:color="auto" w:fill="auto"/>
          </w:tcPr>
          <w:p w14:paraId="2E986277" w14:textId="77777777" w:rsidR="003973C7" w:rsidRPr="003973C7" w:rsidRDefault="003973C7" w:rsidP="003973C7">
            <w:pPr>
              <w:jc w:val="both"/>
              <w:rPr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5.1 - орындалған тапсырмаларға объективті  баға беру</w:t>
            </w:r>
          </w:p>
          <w:p w14:paraId="270630DF" w14:textId="77777777" w:rsidR="003973C7" w:rsidRPr="003973C7" w:rsidRDefault="003973C7" w:rsidP="003973C7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t>5.2 – топтағы көшбасшылық қасиетті қабылдай білуге дайын болу</w:t>
            </w:r>
          </w:p>
          <w:p w14:paraId="6DBAEE32" w14:textId="338D92FC" w:rsidR="003973C7" w:rsidRPr="003973C7" w:rsidRDefault="003973C7" w:rsidP="003973C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73C7">
              <w:rPr>
                <w:sz w:val="20"/>
                <w:szCs w:val="20"/>
                <w:lang w:val="kk-KZ"/>
              </w:rPr>
              <w:lastRenderedPageBreak/>
              <w:t>5.3 – кәсіби дамудың жаңа бағыттарын болжау</w:t>
            </w:r>
          </w:p>
        </w:tc>
      </w:tr>
      <w:tr w:rsidR="00594DE6" w14:paraId="4DC8E9E3" w14:textId="77777777" w:rsidTr="001F1689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5705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B1DF4" w14:textId="6AEF8775" w:rsidR="00594DE6" w:rsidRDefault="003973C7">
            <w:pPr>
              <w:rPr>
                <w:b/>
                <w:sz w:val="20"/>
                <w:szCs w:val="20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>Ортағасырлар археологиясы</w:t>
            </w:r>
          </w:p>
        </w:tc>
      </w:tr>
      <w:tr w:rsidR="00594DE6" w14:paraId="258AFB0D" w14:textId="77777777" w:rsidTr="001F1689">
        <w:trPr>
          <w:trHeight w:val="288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97E9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7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D9572" w14:textId="19FA591E" w:rsidR="00594DE6" w:rsidRDefault="003973C7">
            <w:pPr>
              <w:rPr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>Мемориальдық-ғұрыптық кешендер</w:t>
            </w:r>
          </w:p>
        </w:tc>
      </w:tr>
      <w:tr w:rsidR="00594DE6" w:rsidRPr="003338F6" w14:paraId="3529B8DE" w14:textId="77777777" w:rsidTr="001F1689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E3E2" w14:textId="77777777"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3DD9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0C828D17" w14:textId="77777777" w:rsidR="003973C7" w:rsidRPr="00CB4706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>1. История архитектуры Казахстана /с древнейших времен до начала ХХ века/. – Алматы, 1999 г</w:t>
            </w:r>
          </w:p>
          <w:p w14:paraId="076B6D25" w14:textId="77777777" w:rsidR="003973C7" w:rsidRPr="00CB4706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>2. Маргулан А., Басенов Т., Меңдикулов М. Архитектура Казахстана. – Алма- Ата, 1959</w:t>
            </w:r>
          </w:p>
          <w:p w14:paraId="3F46EA5A" w14:textId="77777777" w:rsidR="003973C7" w:rsidRPr="00CB4706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>3. Бирюкова Н.В. Сәулет тарихы: Оқу құралы / ауд. Жакупова А.О. – Алматы, 2014. – 372 бет.</w:t>
            </w:r>
          </w:p>
          <w:p w14:paraId="1E99443B" w14:textId="228E96F3" w:rsidR="003973C7" w:rsidRDefault="003973C7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B4706">
              <w:rPr>
                <w:bCs/>
                <w:sz w:val="20"/>
                <w:szCs w:val="20"/>
                <w:lang w:val="kk-KZ"/>
              </w:rPr>
              <w:t>4. Сухоруков С. Архитектура стран ислама. Традиции и новации. – М., 2014. – 168 с.</w:t>
            </w:r>
          </w:p>
          <w:p w14:paraId="5341AD23" w14:textId="37E18887" w:rsidR="00787785" w:rsidRDefault="00787785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Хмельницкий С.Г.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Между кушанами и арабами: </w:t>
            </w:r>
            <w:r w:rsidR="00E03205">
              <w:rPr>
                <w:bCs/>
                <w:sz w:val="20"/>
                <w:szCs w:val="20"/>
                <w:lang w:val="kk-KZ"/>
              </w:rPr>
              <w:t>А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рхитектура </w:t>
            </w:r>
            <w:r w:rsidR="00E03205">
              <w:rPr>
                <w:bCs/>
                <w:sz w:val="20"/>
                <w:szCs w:val="20"/>
                <w:lang w:val="kk-KZ"/>
              </w:rPr>
              <w:t>С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редней </w:t>
            </w:r>
            <w:r w:rsidR="00E03205">
              <w:rPr>
                <w:bCs/>
                <w:sz w:val="20"/>
                <w:szCs w:val="20"/>
                <w:lang w:val="kk-KZ"/>
              </w:rPr>
              <w:t>А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зии V-VIII вв.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 xml:space="preserve">Берлин-Рига: Gamajun, 2000.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–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>290 с., ил.</w:t>
            </w:r>
          </w:p>
          <w:p w14:paraId="22EF57FB" w14:textId="0D6C1641" w:rsidR="00E03205" w:rsidRDefault="00E03205" w:rsidP="003973C7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6. </w:t>
            </w:r>
            <w:r w:rsidRPr="00E03205">
              <w:rPr>
                <w:bCs/>
                <w:sz w:val="20"/>
                <w:szCs w:val="20"/>
                <w:lang w:val="kk-KZ"/>
              </w:rPr>
              <w:t xml:space="preserve">Хмельницкий С. Г. Между Саманидами и монголами. Архитектура Средней Азии XI - начала XIII вв. </w:t>
            </w:r>
            <w:r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E03205">
              <w:rPr>
                <w:bCs/>
                <w:sz w:val="20"/>
                <w:szCs w:val="20"/>
                <w:lang w:val="kk-KZ"/>
              </w:rPr>
              <w:t xml:space="preserve">Берлин-Рига: Gamajun, 1996. </w:t>
            </w:r>
            <w:r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E03205">
              <w:rPr>
                <w:bCs/>
                <w:sz w:val="20"/>
                <w:szCs w:val="20"/>
                <w:lang w:val="kk-KZ"/>
              </w:rPr>
              <w:t xml:space="preserve">Ч. 1. </w:t>
            </w:r>
            <w:r>
              <w:rPr>
                <w:bCs/>
                <w:sz w:val="20"/>
                <w:szCs w:val="20"/>
                <w:lang w:val="kk-KZ"/>
              </w:rPr>
              <w:t xml:space="preserve">– </w:t>
            </w:r>
            <w:r w:rsidRPr="00E03205">
              <w:rPr>
                <w:bCs/>
                <w:sz w:val="20"/>
                <w:szCs w:val="20"/>
                <w:lang w:val="kk-KZ"/>
              </w:rPr>
              <w:t>336 с.</w:t>
            </w:r>
          </w:p>
          <w:p w14:paraId="623F691A" w14:textId="67F544F3" w:rsidR="00E03205" w:rsidRPr="00E03205" w:rsidRDefault="00EC4455" w:rsidP="003973C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7. </w:t>
            </w:r>
            <w:r w:rsidR="00E03205">
              <w:rPr>
                <w:bCs/>
                <w:sz w:val="20"/>
                <w:szCs w:val="20"/>
                <w:lang w:val="kk-KZ"/>
              </w:rPr>
              <w:t xml:space="preserve">Хмельницкий С.Г.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>Между саманидами и монголами.Архитектура Средней Азии XI-начала XIII вв.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EC4455">
              <w:rPr>
                <w:bCs/>
                <w:sz w:val="20"/>
                <w:szCs w:val="20"/>
                <w:lang w:val="kk-KZ"/>
              </w:rPr>
              <w:t>Берлин; Рига, 1997.</w:t>
            </w:r>
            <w:r>
              <w:rPr>
                <w:bCs/>
                <w:sz w:val="20"/>
                <w:szCs w:val="20"/>
                <w:lang w:val="kk-KZ"/>
              </w:rPr>
              <w:t xml:space="preserve"> – </w:t>
            </w:r>
            <w:r w:rsidR="00E03205" w:rsidRPr="00E03205">
              <w:rPr>
                <w:bCs/>
                <w:sz w:val="20"/>
                <w:szCs w:val="20"/>
                <w:lang w:val="kk-KZ"/>
              </w:rPr>
              <w:t>Ч.II</w:t>
            </w:r>
            <w:r>
              <w:rPr>
                <w:bCs/>
                <w:sz w:val="20"/>
                <w:szCs w:val="20"/>
                <w:lang w:val="kk-KZ"/>
              </w:rPr>
              <w:t>. – 328 с.</w:t>
            </w:r>
          </w:p>
          <w:p w14:paraId="672F93F4" w14:textId="77777777"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14:paraId="274BEE41" w14:textId="77777777"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6" w:history="1">
              <w:r w:rsidRPr="00920D39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26FFFBB2" w14:textId="7C03382A" w:rsidR="003338F6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787785" w:rsidRPr="001A3EDC">
              <w:rPr>
                <w:lang w:val="kk-KZ"/>
              </w:rPr>
              <w:t xml:space="preserve"> </w:t>
            </w:r>
            <w:r w:rsidR="00787785" w:rsidRPr="00787785">
              <w:rPr>
                <w:color w:val="000000" w:themeColor="text1"/>
                <w:sz w:val="20"/>
                <w:szCs w:val="20"/>
                <w:lang w:val="kk-KZ"/>
              </w:rPr>
              <w:t>https://www.academia.edu/</w:t>
            </w:r>
          </w:p>
          <w:p w14:paraId="4567AB76" w14:textId="047F26B1" w:rsidR="003338F6" w:rsidRPr="00920D39" w:rsidRDefault="003338F6" w:rsidP="00EC4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EC4455">
              <w:t xml:space="preserve"> </w:t>
            </w:r>
            <w:r w:rsidR="00EC4455" w:rsidRPr="00EC4455">
              <w:rPr>
                <w:color w:val="000000" w:themeColor="text1"/>
                <w:sz w:val="20"/>
                <w:szCs w:val="20"/>
                <w:lang w:val="kk-KZ"/>
              </w:rPr>
              <w:t>https://www.twirpx.com</w:t>
            </w:r>
          </w:p>
        </w:tc>
      </w:tr>
    </w:tbl>
    <w:p w14:paraId="1CA5DED0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2B2BB6" w14:paraId="6DA4E49F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93F3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A89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00D0B3F9" w14:textId="77777777" w:rsidR="00594DE6" w:rsidRPr="00EC3017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highlight w:val="yellow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194FD25" w14:textId="77777777" w:rsidR="00F32838" w:rsidRPr="000F5717" w:rsidRDefault="00F32838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color w:val="FF0000"/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EC3017">
              <w:rPr>
                <w:color w:val="FF0000"/>
                <w:sz w:val="20"/>
                <w:szCs w:val="20"/>
                <w:lang w:val="kk-KZ"/>
              </w:rPr>
              <w:t>ЖООК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EC3017">
              <w:rPr>
                <w:color w:val="FF0000"/>
                <w:sz w:val="20"/>
                <w:szCs w:val="20"/>
                <w:lang w:val="kk-KZ"/>
              </w:rPr>
              <w:t>у қажет</w:t>
            </w:r>
            <w:r w:rsidRPr="00EC3017">
              <w:rPr>
                <w:color w:val="FF0000"/>
                <w:sz w:val="20"/>
                <w:szCs w:val="20"/>
                <w:lang w:val="kk-KZ"/>
              </w:rPr>
              <w:t>)</w:t>
            </w:r>
            <w:r w:rsid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2BC05C4B" w14:textId="77777777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EC3017">
              <w:rPr>
                <w:sz w:val="20"/>
                <w:szCs w:val="20"/>
                <w:highlight w:val="yellow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  <w:r w:rsidR="00EC3017" w:rsidRPr="00EC3017">
              <w:rPr>
                <w:color w:val="FF0000"/>
                <w:sz w:val="20"/>
                <w:szCs w:val="20"/>
                <w:lang w:val="kk-KZ"/>
              </w:rPr>
              <w:t>(мәтінді осы пән бойынша ЖООК немесе SPOC курстары өткізілетін болса  қалдыру қажет)</w:t>
            </w:r>
            <w:r w:rsidR="000F5717" w:rsidRPr="000F5717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0DA1851D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087C512D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2442E23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4EC7081" w14:textId="7F7DB1D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>телефон,</w:t>
            </w:r>
            <w:r w:rsidR="002B2BB6">
              <w:fldChar w:fldCharType="begin"/>
            </w:r>
            <w:r w:rsidR="002B2BB6" w:rsidRPr="002B2BB6">
              <w:rPr>
                <w:lang w:val="kk-KZ"/>
              </w:rPr>
              <w:instrText xml:space="preserve"> HYPERLINK "mailto:%20eralyakymbek@gmail.com" </w:instrText>
            </w:r>
            <w:r w:rsidR="002B2BB6">
              <w:fldChar w:fldCharType="separate"/>
            </w:r>
            <w:r w:rsidR="006214EC" w:rsidRPr="005C079F">
              <w:rPr>
                <w:rStyle w:val="af8"/>
                <w:lang w:val="kk-KZ"/>
              </w:rPr>
              <w:t xml:space="preserve"> </w:t>
            </w:r>
            <w:r w:rsidR="006214EC" w:rsidRPr="005C079F">
              <w:rPr>
                <w:rStyle w:val="af8"/>
                <w:sz w:val="20"/>
                <w:szCs w:val="20"/>
                <w:lang w:val="kk-KZ"/>
              </w:rPr>
              <w:t>eralyakymbek@gmail.com</w:t>
            </w:r>
            <w:r w:rsidR="002B2BB6">
              <w:rPr>
                <w:rStyle w:val="af8"/>
                <w:sz w:val="20"/>
                <w:szCs w:val="20"/>
                <w:lang w:val="kk-KZ"/>
              </w:rPr>
              <w:fldChar w:fldCharType="end"/>
            </w:r>
            <w:r w:rsidRPr="00EF5EC4">
              <w:rPr>
                <w:sz w:val="20"/>
                <w:szCs w:val="20"/>
                <w:lang w:val="kk-KZ"/>
              </w:rPr>
              <w:t>.</w:t>
            </w:r>
            <w:r w:rsidR="004871BB" w:rsidRPr="004871BB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03F16BB2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6D8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F9A3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4B4DD501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FBD4775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7B6B2B6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596C9E00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14:paraId="31217DA0" w14:textId="77777777" w:rsidTr="00086EED">
        <w:tc>
          <w:tcPr>
            <w:tcW w:w="971" w:type="dxa"/>
          </w:tcPr>
          <w:p w14:paraId="36F65DD0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2479B90D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6CBCDBF2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244EC3E8" w14:textId="77777777"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7CBE71D2" w14:textId="77777777"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14:paraId="6D3935B3" w14:textId="77777777" w:rsidTr="00086EED">
        <w:tc>
          <w:tcPr>
            <w:tcW w:w="10225" w:type="dxa"/>
            <w:gridSpan w:val="4"/>
          </w:tcPr>
          <w:p w14:paraId="6CDD322C" w14:textId="22F5ABA1" w:rsidR="00DD4C83" w:rsidRPr="004C448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4C4480">
              <w:rPr>
                <w:b/>
                <w:sz w:val="20"/>
                <w:szCs w:val="20"/>
              </w:rPr>
              <w:t xml:space="preserve">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1A3EDC">
              <w:rPr>
                <w:b/>
                <w:sz w:val="20"/>
                <w:szCs w:val="20"/>
                <w:lang w:val="kk-KZ"/>
              </w:rPr>
              <w:t>Ежелі</w:t>
            </w:r>
            <w:proofErr w:type="gramEnd"/>
            <w:r w:rsidR="001A3EDC" w:rsidRPr="001A3EDC">
              <w:rPr>
                <w:b/>
                <w:sz w:val="20"/>
                <w:szCs w:val="20"/>
                <w:lang w:val="kk-KZ"/>
              </w:rPr>
              <w:t xml:space="preserve"> Орталық Азия архитектурасы</w:t>
            </w:r>
          </w:p>
          <w:p w14:paraId="7CDAB406" w14:textId="77777777" w:rsidR="00AC011C" w:rsidRPr="004C4480" w:rsidRDefault="00AC011C" w:rsidP="00AC011C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color w:val="FF0000"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DD4C83" w14:paraId="3C6CE6ED" w14:textId="77777777" w:rsidTr="00086EED">
        <w:tc>
          <w:tcPr>
            <w:tcW w:w="971" w:type="dxa"/>
            <w:vMerge w:val="restart"/>
          </w:tcPr>
          <w:p w14:paraId="46CE070B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8F103F1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1311151" w14:textId="2E0A0934" w:rsidR="00DD4C83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1A3EDC" w:rsidRPr="00CB4706">
              <w:rPr>
                <w:sz w:val="20"/>
                <w:szCs w:val="20"/>
                <w:lang w:val="kk-KZ"/>
              </w:rPr>
              <w:t>«Орталық Азияның ежелгі және орта ғасырлардағы архитектурасы» пәнінің мақсаты мен міндеттері. Архитектураның түрлері.</w:t>
            </w:r>
          </w:p>
        </w:tc>
        <w:tc>
          <w:tcPr>
            <w:tcW w:w="850" w:type="dxa"/>
          </w:tcPr>
          <w:p w14:paraId="5271FEF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A4ECF2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6CCB9AE" w14:textId="77777777" w:rsidTr="00086EED">
        <w:tc>
          <w:tcPr>
            <w:tcW w:w="971" w:type="dxa"/>
            <w:vMerge/>
          </w:tcPr>
          <w:p w14:paraId="38E3E5F1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F93235" w14:textId="6044BEE8" w:rsidR="00DD4C83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1A3EDC" w:rsidRPr="00CB4706">
              <w:rPr>
                <w:sz w:val="20"/>
                <w:szCs w:val="20"/>
                <w:lang w:val="kk-KZ"/>
              </w:rPr>
              <w:t>Архитектураның зерттелу тарихы</w:t>
            </w:r>
          </w:p>
          <w:p w14:paraId="0807E510" w14:textId="77777777" w:rsidR="00C74AD4" w:rsidRPr="00C74AD4" w:rsidRDefault="00C74AD4" w:rsidP="00C74AD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C74AD4">
              <w:rPr>
                <w:color w:val="FF0000"/>
                <w:sz w:val="20"/>
                <w:szCs w:val="20"/>
              </w:rPr>
              <w:t>Е</w:t>
            </w:r>
            <w:r>
              <w:rPr>
                <w:color w:val="FF0000"/>
                <w:sz w:val="20"/>
                <w:szCs w:val="20"/>
              </w:rPr>
              <w:t>скерту</w:t>
            </w:r>
            <w:proofErr w:type="spellEnd"/>
            <w:r>
              <w:rPr>
                <w:color w:val="FF0000"/>
                <w:sz w:val="20"/>
                <w:szCs w:val="20"/>
              </w:rPr>
              <w:t>***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білім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алушылардың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білімін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бағалау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с</w:t>
            </w:r>
            <w:proofErr w:type="spellStart"/>
            <w:r w:rsidR="00D411D0">
              <w:rPr>
                <w:color w:val="FF0000"/>
                <w:sz w:val="20"/>
                <w:szCs w:val="20"/>
              </w:rPr>
              <w:t>иллабусты</w:t>
            </w:r>
            <w:proofErr w:type="spellEnd"/>
            <w:r w:rsidR="00D411D0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411D0">
              <w:rPr>
                <w:color w:val="FF0000"/>
                <w:sz w:val="20"/>
                <w:szCs w:val="20"/>
              </w:rPr>
              <w:t>құрастырушылардың</w:t>
            </w:r>
            <w:proofErr w:type="spellEnd"/>
            <w:r w:rsidR="00D411D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шешімі</w:t>
            </w:r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74AD4">
              <w:rPr>
                <w:color w:val="FF0000"/>
                <w:sz w:val="20"/>
                <w:szCs w:val="20"/>
              </w:rPr>
              <w:t>бойынша</w:t>
            </w:r>
            <w:proofErr w:type="spellEnd"/>
            <w:r w:rsidRPr="00C74AD4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қойылады</w:t>
            </w:r>
            <w:r w:rsidRPr="00C74AD4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1EB4711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A12301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1880FEE" w14:textId="77777777" w:rsidTr="00086EED">
        <w:tc>
          <w:tcPr>
            <w:tcW w:w="971" w:type="dxa"/>
            <w:vMerge/>
          </w:tcPr>
          <w:p w14:paraId="46FC0654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8B8E3F" w14:textId="07EE0B0C" w:rsidR="00DD4C83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1A3EDC" w:rsidRPr="00CB4706">
              <w:rPr>
                <w:rStyle w:val="tlid-translation"/>
                <w:sz w:val="20"/>
                <w:szCs w:val="20"/>
                <w:lang w:val="kk-KZ"/>
              </w:rPr>
              <w:t>Архитектураның даму тарихына талдау жасау</w:t>
            </w:r>
          </w:p>
        </w:tc>
        <w:tc>
          <w:tcPr>
            <w:tcW w:w="850" w:type="dxa"/>
          </w:tcPr>
          <w:p w14:paraId="7DDCD68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C1F22D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8D8F7E1" w14:textId="77777777" w:rsidTr="00086EED">
        <w:tc>
          <w:tcPr>
            <w:tcW w:w="971" w:type="dxa"/>
            <w:vMerge w:val="restart"/>
          </w:tcPr>
          <w:p w14:paraId="0BD81367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B6D064B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20976E13" w14:textId="018AA9E0"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Сәулет өнерінің пайда болуы</w:t>
            </w:r>
          </w:p>
        </w:tc>
        <w:tc>
          <w:tcPr>
            <w:tcW w:w="850" w:type="dxa"/>
          </w:tcPr>
          <w:p w14:paraId="6C66881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47F0B1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388AA54" w14:textId="77777777" w:rsidTr="00086EED">
        <w:tc>
          <w:tcPr>
            <w:tcW w:w="971" w:type="dxa"/>
            <w:vMerge/>
          </w:tcPr>
          <w:p w14:paraId="06AA1EA6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7668AB7" w14:textId="182EA77D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Ежелгі әлем архитектурасы</w:t>
            </w:r>
          </w:p>
        </w:tc>
        <w:tc>
          <w:tcPr>
            <w:tcW w:w="850" w:type="dxa"/>
          </w:tcPr>
          <w:p w14:paraId="43E4621A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B944E3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601549B7" w14:textId="77777777" w:rsidTr="00086EED">
        <w:tc>
          <w:tcPr>
            <w:tcW w:w="971" w:type="dxa"/>
            <w:vMerge/>
          </w:tcPr>
          <w:p w14:paraId="5CFB545F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0E0A418" w14:textId="420016CC" w:rsidR="00DD4C83" w:rsidRDefault="00C74AD4" w:rsidP="00C74AD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1A3EDC" w:rsidRPr="001A3EDC">
              <w:rPr>
                <w:sz w:val="20"/>
                <w:szCs w:val="20"/>
                <w:lang w:val="kk-KZ"/>
              </w:rPr>
              <w:t>Ежелгі архитектураға талдау жасау</w:t>
            </w:r>
          </w:p>
        </w:tc>
        <w:tc>
          <w:tcPr>
            <w:tcW w:w="850" w:type="dxa"/>
          </w:tcPr>
          <w:p w14:paraId="3503EF8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309F55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2B2BB6" w14:paraId="1195FA37" w14:textId="77777777" w:rsidTr="00086EED">
        <w:tc>
          <w:tcPr>
            <w:tcW w:w="971" w:type="dxa"/>
            <w:vMerge/>
          </w:tcPr>
          <w:p w14:paraId="2BB9E64C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5C4ABE8" w14:textId="2CE6B485" w:rsidR="007F6A9D" w:rsidRPr="007F6A9D" w:rsidRDefault="009663A0" w:rsidP="00086EE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СӨЖ </w:t>
            </w:r>
            <w:r w:rsidR="007F6A9D" w:rsidRPr="007F6A9D">
              <w:rPr>
                <w:color w:val="FF0000"/>
                <w:sz w:val="20"/>
                <w:szCs w:val="20"/>
                <w:lang w:val="kk-KZ"/>
              </w:rPr>
              <w:t xml:space="preserve">1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орындау бойынша кеңес беру. </w:t>
            </w:r>
            <w:r w:rsidR="001A3EDC" w:rsidRPr="00CB4706">
              <w:rPr>
                <w:sz w:val="20"/>
                <w:szCs w:val="20"/>
                <w:lang w:val="kk-KZ"/>
              </w:rPr>
              <w:t>Ежелгі Хорезм архитектурасы</w:t>
            </w:r>
          </w:p>
          <w:p w14:paraId="3503A2E5" w14:textId="77777777" w:rsidR="00DD4C83" w:rsidRPr="00B04479" w:rsidRDefault="00DD4C83" w:rsidP="00086EE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78D0D32" w14:textId="77777777" w:rsidR="00DD4C83" w:rsidRDefault="007F6A9D" w:rsidP="00086EED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u w:val="single"/>
                <w:lang w:val="kk-KZ"/>
              </w:rPr>
              <w:t>Ескерту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>:</w:t>
            </w:r>
            <w:r w:rsidR="00DD4C83" w:rsidRPr="00EE3941">
              <w:rPr>
                <w:color w:val="FF0000"/>
                <w:sz w:val="20"/>
                <w:szCs w:val="20"/>
                <w:lang w:val="kk-KZ"/>
              </w:rPr>
              <w:t xml:space="preserve"> (</w:t>
            </w:r>
            <w:r w:rsidR="00DD4C83" w:rsidRPr="00AC0B9C">
              <w:rPr>
                <w:color w:val="FF0000"/>
                <w:sz w:val="20"/>
                <w:szCs w:val="20"/>
                <w:lang w:val="kk-KZ"/>
              </w:rPr>
              <w:t>С</w:t>
            </w:r>
            <w:r>
              <w:rPr>
                <w:color w:val="FF0000"/>
                <w:sz w:val="20"/>
                <w:szCs w:val="20"/>
                <w:lang w:val="kk-KZ"/>
              </w:rPr>
              <w:t>ӨЖ</w:t>
            </w:r>
            <w:r w:rsidR="00DD4C83" w:rsidRPr="00EE394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(2-5</w:t>
            </w:r>
            <w:r w:rsidR="00DD4C83" w:rsidRPr="00EE3941">
              <w:rPr>
                <w:color w:val="FF0000"/>
                <w:sz w:val="20"/>
                <w:szCs w:val="20"/>
                <w:u w:val="single"/>
                <w:lang w:val="kk-KZ"/>
              </w:rPr>
              <w:t>)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,</w:t>
            </w:r>
            <w:r w:rsidR="00DD4C83" w:rsidRPr="00AC0B9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СОӨЖ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D4C83" w:rsidRPr="00AC0B9C">
              <w:rPr>
                <w:color w:val="FF0000"/>
                <w:sz w:val="20"/>
                <w:szCs w:val="20"/>
                <w:u w:val="single"/>
                <w:lang w:val="kk-KZ"/>
              </w:rPr>
              <w:t>(6-7)</w:t>
            </w:r>
          </w:p>
          <w:p w14:paraId="2940277C" w14:textId="77777777" w:rsidR="007F6A9D" w:rsidRPr="00EE3941" w:rsidRDefault="007F6A9D" w:rsidP="00086EE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  <w:p w14:paraId="1D377E3D" w14:textId="77777777"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EE3941">
              <w:rPr>
                <w:color w:val="FF0000"/>
                <w:sz w:val="20"/>
                <w:szCs w:val="20"/>
                <w:lang w:val="kk-KZ"/>
              </w:rPr>
              <w:lastRenderedPageBreak/>
              <w:t>Білім алушылардың өзіндік жұмысы</w:t>
            </w:r>
            <w:r>
              <w:rPr>
                <w:color w:val="FF0000"/>
                <w:sz w:val="20"/>
                <w:szCs w:val="20"/>
                <w:lang w:val="kk-KZ"/>
              </w:rPr>
              <w:t>ның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(СӨЖ, коллоквиум және т.б.)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бағалануы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жалпы балл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жиынтығының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 xml:space="preserve"> 55-60% </w:t>
            </w:r>
            <w:r>
              <w:rPr>
                <w:color w:val="FF0000"/>
                <w:sz w:val="20"/>
                <w:szCs w:val="20"/>
                <w:lang w:val="kk-KZ"/>
              </w:rPr>
              <w:t>құрайды</w:t>
            </w:r>
            <w:r w:rsidRPr="00EE3941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4F2BADB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EF75574" w14:textId="77777777"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14:paraId="57D28517" w14:textId="77777777" w:rsidTr="00086EED">
        <w:tc>
          <w:tcPr>
            <w:tcW w:w="971" w:type="dxa"/>
            <w:vMerge w:val="restart"/>
          </w:tcPr>
          <w:p w14:paraId="41ACD6DD" w14:textId="77777777"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EBBAFAF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14F866C" w14:textId="7C39FB85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Орта</w:t>
            </w:r>
            <w:r w:rsidR="001A3EDC">
              <w:rPr>
                <w:sz w:val="20"/>
                <w:szCs w:val="20"/>
                <w:lang w:val="kk-KZ"/>
              </w:rPr>
              <w:t>лық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 Азияның ежелгі архитектурасы</w:t>
            </w:r>
          </w:p>
        </w:tc>
        <w:tc>
          <w:tcPr>
            <w:tcW w:w="850" w:type="dxa"/>
          </w:tcPr>
          <w:p w14:paraId="02E4996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DDD8C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657B792" w14:textId="77777777" w:rsidTr="00086EED">
        <w:tc>
          <w:tcPr>
            <w:tcW w:w="971" w:type="dxa"/>
            <w:vMerge/>
          </w:tcPr>
          <w:p w14:paraId="4248ADAE" w14:textId="77777777"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3BBC62" w14:textId="6946833C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Ежелгі Қосөзен аралығындағы архитектуралық ескерткіштер</w:t>
            </w:r>
          </w:p>
        </w:tc>
        <w:tc>
          <w:tcPr>
            <w:tcW w:w="850" w:type="dxa"/>
          </w:tcPr>
          <w:p w14:paraId="03B6E31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A324A4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3D8A1EB5" w14:textId="77777777" w:rsidTr="00086EED">
        <w:tc>
          <w:tcPr>
            <w:tcW w:w="971" w:type="dxa"/>
            <w:vMerge/>
          </w:tcPr>
          <w:p w14:paraId="3E2A1D9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0BE744F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5580F2F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EF58F5F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60960597" w14:textId="77777777" w:rsidTr="00086EED">
        <w:tc>
          <w:tcPr>
            <w:tcW w:w="971" w:type="dxa"/>
            <w:vMerge/>
          </w:tcPr>
          <w:p w14:paraId="76C8CE8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0A73961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4A52AB">
              <w:rPr>
                <w:b/>
                <w:sz w:val="20"/>
                <w:szCs w:val="20"/>
                <w:highlight w:val="cyan"/>
              </w:rPr>
              <w:t xml:space="preserve"> 1</w:t>
            </w:r>
            <w:r w:rsidR="00DD4C83">
              <w:rPr>
                <w:b/>
                <w:sz w:val="20"/>
                <w:szCs w:val="20"/>
              </w:rPr>
              <w:t xml:space="preserve">. 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 w:rsidRPr="000C29CE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="00DD4C8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A51044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11EAB15" w14:textId="77777777" w:rsidR="00DD4C83" w:rsidRPr="000C29C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6BF89EE3" w14:textId="77777777" w:rsidTr="00086EED">
        <w:tc>
          <w:tcPr>
            <w:tcW w:w="971" w:type="dxa"/>
            <w:vMerge w:val="restart"/>
          </w:tcPr>
          <w:p w14:paraId="76615E33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067BD65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76D990B3" w14:textId="2A7ACDE9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Ежелгі Қазақстан архитектурасы</w:t>
            </w:r>
          </w:p>
        </w:tc>
        <w:tc>
          <w:tcPr>
            <w:tcW w:w="850" w:type="dxa"/>
          </w:tcPr>
          <w:p w14:paraId="1391080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DEDEF0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349635C" w14:textId="77777777" w:rsidTr="00086EED">
        <w:tc>
          <w:tcPr>
            <w:tcW w:w="971" w:type="dxa"/>
            <w:vMerge/>
          </w:tcPr>
          <w:p w14:paraId="3BF44A26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CD6BFF" w14:textId="6DFB1BF1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Қазақстанның қола дәуіріндегі архитектуралық ескерткіштері</w:t>
            </w:r>
          </w:p>
        </w:tc>
        <w:tc>
          <w:tcPr>
            <w:tcW w:w="850" w:type="dxa"/>
          </w:tcPr>
          <w:p w14:paraId="54B4E77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B205AD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A241184" w14:textId="77777777" w:rsidTr="00086EED">
        <w:tc>
          <w:tcPr>
            <w:tcW w:w="971" w:type="dxa"/>
            <w:vMerge/>
          </w:tcPr>
          <w:p w14:paraId="1175B34A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6BE2D1" w14:textId="77777777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DD4C83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24E949F6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4C73AB6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A1CF656" w14:textId="77777777" w:rsidTr="00086EED">
        <w:tc>
          <w:tcPr>
            <w:tcW w:w="971" w:type="dxa"/>
            <w:vMerge/>
          </w:tcPr>
          <w:p w14:paraId="24C0ADAD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D38C95" w14:textId="3BE3AE60" w:rsidR="00DD4C83" w:rsidRPr="002B4684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="00DD4C83" w:rsidRPr="000C29CE">
              <w:rPr>
                <w:color w:val="FF0000"/>
                <w:sz w:val="20"/>
                <w:szCs w:val="20"/>
              </w:rPr>
              <w:t>, тест</w:t>
            </w:r>
            <w:r w:rsidR="00DD4C83" w:rsidRPr="00001D00">
              <w:rPr>
                <w:color w:val="FF0000"/>
                <w:sz w:val="20"/>
                <w:szCs w:val="20"/>
              </w:rPr>
              <w:t>,</w:t>
            </w:r>
            <w:r w:rsidR="00DD4C83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 w:rsidR="00DD4C83"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. </w:t>
            </w:r>
            <w:r w:rsidR="001A3EDC" w:rsidRPr="00CB4706">
              <w:rPr>
                <w:sz w:val="20"/>
                <w:szCs w:val="20"/>
                <w:lang w:val="kk-KZ"/>
              </w:rPr>
              <w:t>Орта Азияның ежелгі мемлекеттерінің архитектуралық ескерткіштері</w:t>
            </w:r>
          </w:p>
        </w:tc>
        <w:tc>
          <w:tcPr>
            <w:tcW w:w="850" w:type="dxa"/>
          </w:tcPr>
          <w:p w14:paraId="64C4F596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30E63F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349634A" w14:textId="77777777" w:rsidTr="00086EED">
        <w:tc>
          <w:tcPr>
            <w:tcW w:w="971" w:type="dxa"/>
            <w:vMerge w:val="restart"/>
          </w:tcPr>
          <w:p w14:paraId="1422F65F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C5245AC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B47A2F1" w14:textId="599C9685"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bookmarkStart w:id="0" w:name="_Hlk52732047"/>
            <w:r w:rsidR="001A3EDC" w:rsidRPr="00CB4706">
              <w:rPr>
                <w:sz w:val="20"/>
                <w:szCs w:val="20"/>
                <w:lang w:val="kk-KZ"/>
              </w:rPr>
              <w:t>V–VIII ғғ. Орталық Азия архитектурасы</w:t>
            </w:r>
            <w:bookmarkEnd w:id="0"/>
            <w:r w:rsidR="001A3EDC" w:rsidRPr="00CB4706">
              <w:rPr>
                <w:sz w:val="20"/>
                <w:szCs w:val="20"/>
                <w:lang w:val="kk-KZ"/>
              </w:rPr>
              <w:t>: құрылыс материалдары мен конструкциясы.</w:t>
            </w:r>
          </w:p>
        </w:tc>
        <w:tc>
          <w:tcPr>
            <w:tcW w:w="850" w:type="dxa"/>
          </w:tcPr>
          <w:p w14:paraId="2642A7A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626A30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43A48A6" w14:textId="77777777" w:rsidTr="00086EED">
        <w:tc>
          <w:tcPr>
            <w:tcW w:w="971" w:type="dxa"/>
            <w:vMerge/>
          </w:tcPr>
          <w:p w14:paraId="6172F19C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ABE4E3" w14:textId="0EA176CA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A3EDC" w:rsidRPr="00CB4706">
              <w:rPr>
                <w:color w:val="000000"/>
                <w:sz w:val="20"/>
                <w:szCs w:val="20"/>
                <w:lang w:val="kk-KZ"/>
              </w:rPr>
              <w:t>V–VIII ғғ. Орта Азияның архитектуралық</w:t>
            </w:r>
            <w:r w:rsidR="001A3ED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color w:val="000000"/>
                <w:sz w:val="20"/>
                <w:szCs w:val="20"/>
                <w:lang w:val="kk-KZ"/>
              </w:rPr>
              <w:t>сарайлары</w:t>
            </w:r>
          </w:p>
        </w:tc>
        <w:tc>
          <w:tcPr>
            <w:tcW w:w="850" w:type="dxa"/>
          </w:tcPr>
          <w:p w14:paraId="0A788B9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D8F0ED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0334A690" w14:textId="77777777" w:rsidTr="00086EED">
        <w:trPr>
          <w:trHeight w:val="285"/>
        </w:trPr>
        <w:tc>
          <w:tcPr>
            <w:tcW w:w="971" w:type="dxa"/>
            <w:vMerge/>
          </w:tcPr>
          <w:p w14:paraId="4B01AE4B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88509C" w14:textId="77777777" w:rsidR="00DD4C83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14:paraId="7A89309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C19C201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4BE4A2D9" w14:textId="77777777" w:rsidTr="00086EED">
        <w:tc>
          <w:tcPr>
            <w:tcW w:w="10225" w:type="dxa"/>
            <w:gridSpan w:val="4"/>
          </w:tcPr>
          <w:p w14:paraId="15E6A214" w14:textId="06138529" w:rsidR="00DD4C83" w:rsidRPr="00887042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1A3EDC" w:rsidRPr="001A3EDC">
              <w:rPr>
                <w:b/>
                <w:sz w:val="20"/>
                <w:szCs w:val="20"/>
                <w:lang w:val="kk-KZ"/>
              </w:rPr>
              <w:t>Ерте орта ғасырлардағы Орталық Азияның архитектурасы</w:t>
            </w:r>
          </w:p>
        </w:tc>
      </w:tr>
      <w:tr w:rsidR="00DD4C83" w14:paraId="524DA46C" w14:textId="77777777" w:rsidTr="00086EED">
        <w:tc>
          <w:tcPr>
            <w:tcW w:w="971" w:type="dxa"/>
            <w:vMerge w:val="restart"/>
          </w:tcPr>
          <w:p w14:paraId="1D48378D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687D218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393D38F" w14:textId="42493148"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color w:val="000000"/>
                <w:sz w:val="20"/>
                <w:szCs w:val="20"/>
                <w:lang w:val="kk-KZ"/>
              </w:rPr>
              <w:t>V–VIII ғғ. Орта Азияның қоғамдық, мемориалдық, культтік ғимараттары</w:t>
            </w:r>
          </w:p>
        </w:tc>
        <w:tc>
          <w:tcPr>
            <w:tcW w:w="850" w:type="dxa"/>
          </w:tcPr>
          <w:p w14:paraId="6928041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F30E85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514AF036" w14:textId="77777777" w:rsidTr="00086EED">
        <w:tc>
          <w:tcPr>
            <w:tcW w:w="971" w:type="dxa"/>
            <w:vMerge/>
          </w:tcPr>
          <w:p w14:paraId="07A9AF23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3B07469" w14:textId="6BC711C2" w:rsidR="00DD4C83" w:rsidRPr="00C41C0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V–VIII ғғ. Орта Азияның діни архитектура</w:t>
            </w:r>
            <w:r w:rsidR="001A3EDC">
              <w:rPr>
                <w:sz w:val="20"/>
                <w:szCs w:val="20"/>
                <w:lang w:val="kk-KZ"/>
              </w:rPr>
              <w:t>лық</w:t>
            </w:r>
            <w:r w:rsidR="001A3EDC" w:rsidRPr="00CB4706">
              <w:rPr>
                <w:sz w:val="20"/>
                <w:szCs w:val="20"/>
                <w:lang w:val="kk-KZ"/>
              </w:rPr>
              <w:t xml:space="preserve"> ғимараттары</w:t>
            </w:r>
          </w:p>
        </w:tc>
        <w:tc>
          <w:tcPr>
            <w:tcW w:w="850" w:type="dxa"/>
          </w:tcPr>
          <w:p w14:paraId="736E977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4B4A5D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B36E7CD" w14:textId="77777777" w:rsidTr="00086EED">
        <w:tc>
          <w:tcPr>
            <w:tcW w:w="971" w:type="dxa"/>
            <w:vMerge/>
          </w:tcPr>
          <w:p w14:paraId="42EE2FFE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B3FE16" w14:textId="77777777"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0227718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E3B123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8B87988" w14:textId="77777777" w:rsidTr="00086EED">
        <w:tc>
          <w:tcPr>
            <w:tcW w:w="971" w:type="dxa"/>
            <w:vMerge w:val="restart"/>
          </w:tcPr>
          <w:p w14:paraId="0467A52D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7387303" w14:textId="77777777"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BA0EE63" w14:textId="0B08DF23"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IX–X ғғ. Орта Азияның архитектурасы: қала салу құрылысы</w:t>
            </w:r>
          </w:p>
        </w:tc>
        <w:tc>
          <w:tcPr>
            <w:tcW w:w="850" w:type="dxa"/>
          </w:tcPr>
          <w:p w14:paraId="17E643E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7C8AD9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42E248D" w14:textId="77777777" w:rsidTr="00086EED">
        <w:tc>
          <w:tcPr>
            <w:tcW w:w="971" w:type="dxa"/>
            <w:vMerge/>
          </w:tcPr>
          <w:p w14:paraId="081B440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90D906B" w14:textId="58305ED9" w:rsidR="00DD4C83" w:rsidRPr="00C41C08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bCs/>
                <w:sz w:val="20"/>
                <w:szCs w:val="20"/>
                <w:lang w:val="kk-KZ"/>
              </w:rPr>
              <w:t>IX–X ғғ. Орта Азия мешіттерінің архитектурасы</w:t>
            </w:r>
          </w:p>
        </w:tc>
        <w:tc>
          <w:tcPr>
            <w:tcW w:w="850" w:type="dxa"/>
          </w:tcPr>
          <w:p w14:paraId="386A247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061A5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BAA28F3" w14:textId="77777777" w:rsidTr="00086EED">
        <w:tc>
          <w:tcPr>
            <w:tcW w:w="971" w:type="dxa"/>
            <w:vMerge/>
          </w:tcPr>
          <w:p w14:paraId="493CE2A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FCF172D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06B8E74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8D3EA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1A3EDC" w14:paraId="30AD384F" w14:textId="77777777" w:rsidTr="00086EED">
        <w:tc>
          <w:tcPr>
            <w:tcW w:w="971" w:type="dxa"/>
            <w:vMerge/>
          </w:tcPr>
          <w:p w14:paraId="19F1AB7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74B24F4" w14:textId="573666CB"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IX–X ғғ Орта Азияның діни архитектуралық ғимараттары</w:t>
            </w:r>
          </w:p>
        </w:tc>
        <w:tc>
          <w:tcPr>
            <w:tcW w:w="850" w:type="dxa"/>
          </w:tcPr>
          <w:p w14:paraId="48D59E19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61F0FC8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14:paraId="5D8C21D3" w14:textId="77777777" w:rsidTr="00543F1B">
        <w:tc>
          <w:tcPr>
            <w:tcW w:w="8364" w:type="dxa"/>
            <w:gridSpan w:val="2"/>
          </w:tcPr>
          <w:p w14:paraId="00560193" w14:textId="77777777"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7E8713D4" w14:textId="77777777"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10AB66" w14:textId="77777777"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14:paraId="35574581" w14:textId="77777777" w:rsidTr="00086EED">
        <w:tc>
          <w:tcPr>
            <w:tcW w:w="971" w:type="dxa"/>
            <w:vMerge w:val="restart"/>
          </w:tcPr>
          <w:p w14:paraId="63FA7736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ABC517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58E564A" w14:textId="2AB89743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sz w:val="20"/>
                <w:szCs w:val="20"/>
                <w:lang w:val="kk-KZ"/>
              </w:rPr>
              <w:t>IX–X ғғ. Орта Азияның мемориалдық құрылыстары, медреселер, азаматтық архитектурасы</w:t>
            </w:r>
          </w:p>
        </w:tc>
        <w:tc>
          <w:tcPr>
            <w:tcW w:w="850" w:type="dxa"/>
          </w:tcPr>
          <w:p w14:paraId="00912BB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C47460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C71CC1D" w14:textId="77777777" w:rsidTr="00086EED">
        <w:tc>
          <w:tcPr>
            <w:tcW w:w="971" w:type="dxa"/>
            <w:vMerge/>
          </w:tcPr>
          <w:p w14:paraId="7012309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DE0831" w14:textId="74E7F7A5" w:rsidR="00DD4C83" w:rsidRPr="008B550E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A3EDC" w:rsidRPr="00CB4706">
              <w:rPr>
                <w:bCs/>
                <w:sz w:val="20"/>
                <w:szCs w:val="20"/>
                <w:lang w:val="kk-KZ"/>
              </w:rPr>
              <w:t>IX–X ғғ. Орта Азияның керуен сарайларының архитектурасы</w:t>
            </w:r>
          </w:p>
        </w:tc>
        <w:tc>
          <w:tcPr>
            <w:tcW w:w="850" w:type="dxa"/>
          </w:tcPr>
          <w:p w14:paraId="54ECE74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71D12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926F78A" w14:textId="77777777" w:rsidTr="00086EED">
        <w:tc>
          <w:tcPr>
            <w:tcW w:w="971" w:type="dxa"/>
            <w:vMerge/>
          </w:tcPr>
          <w:p w14:paraId="64B0538B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81E19F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20B980B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78B617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371BB65B" w14:textId="77777777" w:rsidTr="00086EED">
        <w:tc>
          <w:tcPr>
            <w:tcW w:w="971" w:type="dxa"/>
            <w:vMerge/>
          </w:tcPr>
          <w:p w14:paraId="36F30C6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5307A48" w14:textId="59652CBE"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="00DD4C83" w:rsidRPr="004A52AB">
              <w:rPr>
                <w:b/>
                <w:sz w:val="20"/>
                <w:szCs w:val="20"/>
                <w:highlight w:val="cyan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F9708C" w:rsidRPr="00CB4706">
              <w:rPr>
                <w:sz w:val="20"/>
                <w:szCs w:val="20"/>
                <w:lang w:val="kk-KZ"/>
              </w:rPr>
              <w:t>VІ–ХІІІ ғғ. Қазақстанның діни архитектуралық ескерткіштері</w:t>
            </w:r>
          </w:p>
        </w:tc>
        <w:tc>
          <w:tcPr>
            <w:tcW w:w="850" w:type="dxa"/>
          </w:tcPr>
          <w:p w14:paraId="4FCFD6F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376FED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0354466" w14:textId="77777777" w:rsidTr="00086EED">
        <w:tc>
          <w:tcPr>
            <w:tcW w:w="971" w:type="dxa"/>
            <w:vMerge w:val="restart"/>
          </w:tcPr>
          <w:p w14:paraId="3D2F8DB6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45C51FC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D1853DD" w14:textId="77777777" w:rsidR="00F9708C" w:rsidRPr="00CB4706" w:rsidRDefault="00E054AC" w:rsidP="00F9708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9708C" w:rsidRPr="00CB4706">
              <w:rPr>
                <w:sz w:val="20"/>
                <w:szCs w:val="20"/>
                <w:lang w:val="kk-KZ"/>
              </w:rPr>
              <w:t>ХІ–ХІІІ ғғ. Орта Азия архитектурасы: құрылыс материалы,</w:t>
            </w:r>
          </w:p>
          <w:p w14:paraId="44C22CB4" w14:textId="4955F889" w:rsidR="00DD4C83" w:rsidRDefault="00F9708C" w:rsidP="00F9708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4706">
              <w:rPr>
                <w:sz w:val="20"/>
                <w:szCs w:val="20"/>
                <w:lang w:val="kk-KZ"/>
              </w:rPr>
              <w:t>конструкциясы мен архитектуралық формасы</w:t>
            </w:r>
          </w:p>
        </w:tc>
        <w:tc>
          <w:tcPr>
            <w:tcW w:w="850" w:type="dxa"/>
          </w:tcPr>
          <w:p w14:paraId="6839CE6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CB03D8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474F418" w14:textId="77777777" w:rsidTr="00086EED">
        <w:tc>
          <w:tcPr>
            <w:tcW w:w="971" w:type="dxa"/>
            <w:vMerge/>
          </w:tcPr>
          <w:p w14:paraId="768DED85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DDF9CF" w14:textId="685CF379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ХІ–ХІІІ ғғ. Орта Азия минареттерінің архитектурасы</w:t>
            </w:r>
          </w:p>
        </w:tc>
        <w:tc>
          <w:tcPr>
            <w:tcW w:w="850" w:type="dxa"/>
          </w:tcPr>
          <w:p w14:paraId="07C542A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9AF34F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ADA7210" w14:textId="77777777" w:rsidTr="00086EED">
        <w:tc>
          <w:tcPr>
            <w:tcW w:w="971" w:type="dxa"/>
            <w:vMerge/>
          </w:tcPr>
          <w:p w14:paraId="65C500C0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1BAC341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04E177F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8C4396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7806B5E" w14:textId="77777777" w:rsidTr="00086EED">
        <w:tc>
          <w:tcPr>
            <w:tcW w:w="971" w:type="dxa"/>
            <w:vMerge w:val="restart"/>
          </w:tcPr>
          <w:p w14:paraId="2956CD9E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1AFF58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60C27762" w14:textId="51A8EE12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Қазақстанның ерте орта ғасырлардағы архитектурасы</w:t>
            </w:r>
          </w:p>
        </w:tc>
        <w:tc>
          <w:tcPr>
            <w:tcW w:w="850" w:type="dxa"/>
          </w:tcPr>
          <w:p w14:paraId="1F6ACF1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F97395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E65842C" w14:textId="77777777" w:rsidTr="00086EED">
        <w:tc>
          <w:tcPr>
            <w:tcW w:w="971" w:type="dxa"/>
            <w:vMerge/>
          </w:tcPr>
          <w:p w14:paraId="24A3D30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254280" w14:textId="77777777" w:rsidR="00F4782F" w:rsidRPr="00CB4706" w:rsidRDefault="00DD4C83" w:rsidP="00F4782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Қазақстанның ерте орта ғасырлардағы моншаларының архитектурасы</w:t>
            </w:r>
          </w:p>
          <w:p w14:paraId="3BE3CA99" w14:textId="0674F920" w:rsidR="00DD4C83" w:rsidRPr="00F4782F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2CE0309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FB5D97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5D027F9F" w14:textId="77777777" w:rsidTr="00086EED">
        <w:tc>
          <w:tcPr>
            <w:tcW w:w="971" w:type="dxa"/>
            <w:vMerge/>
          </w:tcPr>
          <w:p w14:paraId="478C7E2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D1574A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410EB50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C42E2C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3CE81A42" w14:textId="77777777" w:rsidTr="00086EED">
        <w:tc>
          <w:tcPr>
            <w:tcW w:w="971" w:type="dxa"/>
            <w:vMerge/>
          </w:tcPr>
          <w:p w14:paraId="43E6F1D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D9BC33" w14:textId="77777777" w:rsidR="00DD4C83" w:rsidRPr="00FB09ED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>Коллоквиум 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color w:val="FF0000"/>
                <w:sz w:val="20"/>
                <w:szCs w:val="20"/>
              </w:rPr>
              <w:t>, тест</w:t>
            </w:r>
            <w:r w:rsidRPr="00001D00">
              <w:rPr>
                <w:color w:val="FF0000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>
              <w:rPr>
                <w:color w:val="FF0000"/>
                <w:sz w:val="20"/>
                <w:szCs w:val="20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0C29CE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515AF3D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BF0B8A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70242F4" w14:textId="77777777" w:rsidTr="00086EED">
        <w:tc>
          <w:tcPr>
            <w:tcW w:w="971" w:type="dxa"/>
            <w:vMerge/>
          </w:tcPr>
          <w:p w14:paraId="2F44360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6D9CBDD" w14:textId="77777777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4C6EB9E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DE7383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14:paraId="7BA4D079" w14:textId="77777777" w:rsidTr="00086EED">
        <w:tc>
          <w:tcPr>
            <w:tcW w:w="10225" w:type="dxa"/>
            <w:gridSpan w:val="4"/>
          </w:tcPr>
          <w:p w14:paraId="3CCF66BA" w14:textId="1530C514"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F4782F">
              <w:rPr>
                <w:b/>
                <w:sz w:val="20"/>
                <w:szCs w:val="20"/>
                <w:lang w:val="kk-KZ"/>
              </w:rPr>
              <w:t>Орта ғасырлардағы Орталық Азияның архитектурасы</w:t>
            </w:r>
            <w:r w:rsidRPr="00F4782F">
              <w:rPr>
                <w:b/>
                <w:sz w:val="20"/>
                <w:szCs w:val="20"/>
              </w:rPr>
              <w:t xml:space="preserve"> </w:t>
            </w:r>
            <w:r w:rsidR="00E054AC" w:rsidRPr="00F4782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14:paraId="1D38CBC3" w14:textId="77777777" w:rsidTr="00086EED">
        <w:tc>
          <w:tcPr>
            <w:tcW w:w="971" w:type="dxa"/>
            <w:vMerge w:val="restart"/>
          </w:tcPr>
          <w:p w14:paraId="7CDEA92A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50CB02A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52CEF121" w14:textId="1C338C49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ХІ–ХІІІ ғғ. Орта Азияның мемориалдық ғимараттары, медреселер, ханак</w:t>
            </w:r>
            <w:r w:rsidR="00F4782F">
              <w:rPr>
                <w:sz w:val="20"/>
                <w:szCs w:val="20"/>
                <w:lang w:val="kk-KZ"/>
              </w:rPr>
              <w:t>алар</w:t>
            </w:r>
            <w:r w:rsidR="00F4782F" w:rsidRPr="00CB4706">
              <w:rPr>
                <w:sz w:val="20"/>
                <w:szCs w:val="20"/>
                <w:lang w:val="kk-KZ"/>
              </w:rPr>
              <w:t>, керуен сарайлар</w:t>
            </w:r>
          </w:p>
        </w:tc>
        <w:tc>
          <w:tcPr>
            <w:tcW w:w="850" w:type="dxa"/>
          </w:tcPr>
          <w:p w14:paraId="68056FD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A006F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8B550E" w14:paraId="6A964230" w14:textId="77777777" w:rsidTr="00086EED">
        <w:tc>
          <w:tcPr>
            <w:tcW w:w="971" w:type="dxa"/>
            <w:vMerge/>
          </w:tcPr>
          <w:p w14:paraId="26EDC5FE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7867AF" w14:textId="77777777" w:rsidR="00F4782F" w:rsidRPr="00CB4706" w:rsidRDefault="00DD4C83" w:rsidP="00F4782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 xml:space="preserve">ХІ–ХІІІ ғғ. Орта Азияның қоғамдық ғимараттарының архитектурасы </w:t>
            </w:r>
          </w:p>
          <w:p w14:paraId="0AD16610" w14:textId="3F2EA0D8" w:rsidR="00DD4C83" w:rsidRPr="008B550E" w:rsidRDefault="00F4782F" w:rsidP="00F4782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4706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CB4706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850" w:type="dxa"/>
          </w:tcPr>
          <w:p w14:paraId="1E451D8D" w14:textId="77777777" w:rsidR="00DD4C83" w:rsidRPr="008B55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5C8B645E" w14:textId="77777777" w:rsidR="00DD4C83" w:rsidRPr="008B55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14:paraId="0DC66C7A" w14:textId="77777777" w:rsidTr="00086EED">
        <w:tc>
          <w:tcPr>
            <w:tcW w:w="971" w:type="dxa"/>
            <w:vMerge/>
          </w:tcPr>
          <w:p w14:paraId="217615B0" w14:textId="77777777" w:rsidR="00DD4C83" w:rsidRPr="008B550E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A2ACA24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6699B2A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1686A6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77696831" w14:textId="77777777" w:rsidTr="00086EED">
        <w:tc>
          <w:tcPr>
            <w:tcW w:w="971" w:type="dxa"/>
            <w:vMerge w:val="restart"/>
          </w:tcPr>
          <w:p w14:paraId="103C3840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469E01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3D287364" w14:textId="3C7FDB95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ХІ–ХІІІ ғғ. Орта Азияның сарайлары, касралар, үй-жайлар, кафтархана</w:t>
            </w:r>
          </w:p>
        </w:tc>
        <w:tc>
          <w:tcPr>
            <w:tcW w:w="850" w:type="dxa"/>
          </w:tcPr>
          <w:p w14:paraId="53DF93E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338DC5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59B09478" w14:textId="77777777" w:rsidTr="00086EED">
        <w:tc>
          <w:tcPr>
            <w:tcW w:w="971" w:type="dxa"/>
            <w:vMerge/>
          </w:tcPr>
          <w:p w14:paraId="21CF0C4D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179A0D" w14:textId="4E8E8AD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ХІ–ХІІІ ғғ. Орта Азияның моншаларының архитектурасы</w:t>
            </w:r>
          </w:p>
        </w:tc>
        <w:tc>
          <w:tcPr>
            <w:tcW w:w="850" w:type="dxa"/>
          </w:tcPr>
          <w:p w14:paraId="677DA16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9A63E4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E3D7C21" w14:textId="77777777" w:rsidTr="00086EED">
        <w:tc>
          <w:tcPr>
            <w:tcW w:w="971" w:type="dxa"/>
            <w:vMerge/>
          </w:tcPr>
          <w:p w14:paraId="663C958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D418FB9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173375B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C37A83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F4782F" w14:paraId="34C73F8F" w14:textId="77777777" w:rsidTr="00086EED">
        <w:tc>
          <w:tcPr>
            <w:tcW w:w="971" w:type="dxa"/>
            <w:vMerge/>
          </w:tcPr>
          <w:p w14:paraId="47CFEDA2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DC2C35" w14:textId="070B3399"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ХІ–ХІІІ ғғ. Орта Азияның діни архитектуралық ғимараттары</w:t>
            </w:r>
          </w:p>
        </w:tc>
        <w:tc>
          <w:tcPr>
            <w:tcW w:w="850" w:type="dxa"/>
          </w:tcPr>
          <w:p w14:paraId="2F98A441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DE21188" w14:textId="77777777"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F4782F" w14:paraId="37BA4246" w14:textId="77777777" w:rsidTr="00086EED">
        <w:tc>
          <w:tcPr>
            <w:tcW w:w="971" w:type="dxa"/>
            <w:vMerge w:val="restart"/>
          </w:tcPr>
          <w:p w14:paraId="5ADE30C8" w14:textId="77777777" w:rsidR="00346CD0" w:rsidRPr="00F4782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9024EB6" w14:textId="77777777" w:rsidR="00346CD0" w:rsidRPr="00F4782F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8925EBB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248F1C4" w14:textId="0638308C" w:rsidR="00DD4C83" w:rsidRPr="00F4782F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Мұсылмандық моншалар, мемориалдық архитектура: кесенелер мен қорымдар</w:t>
            </w:r>
          </w:p>
        </w:tc>
        <w:tc>
          <w:tcPr>
            <w:tcW w:w="850" w:type="dxa"/>
          </w:tcPr>
          <w:p w14:paraId="736FD121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3B6D29B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B2BB6" w14:paraId="2F8D16C0" w14:textId="77777777" w:rsidTr="00086EED">
        <w:tc>
          <w:tcPr>
            <w:tcW w:w="971" w:type="dxa"/>
            <w:vMerge/>
          </w:tcPr>
          <w:p w14:paraId="7F8D5995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CB2A761" w14:textId="1F4EEC70" w:rsidR="00DD4C83" w:rsidRPr="00F4782F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782F">
              <w:rPr>
                <w:b/>
                <w:sz w:val="20"/>
                <w:szCs w:val="20"/>
                <w:lang w:val="kk-KZ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Орта ғасырлардағы мешіт-медреселерінің архитектурасы</w:t>
            </w:r>
          </w:p>
        </w:tc>
        <w:tc>
          <w:tcPr>
            <w:tcW w:w="850" w:type="dxa"/>
          </w:tcPr>
          <w:p w14:paraId="1CCC36FE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1666066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14:paraId="7F891136" w14:textId="77777777" w:rsidTr="00086EED">
        <w:tc>
          <w:tcPr>
            <w:tcW w:w="971" w:type="dxa"/>
            <w:vMerge/>
          </w:tcPr>
          <w:p w14:paraId="52AE9A97" w14:textId="77777777" w:rsidR="00DD4C83" w:rsidRPr="00F4782F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0F6D80B4" w14:textId="77777777"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054AC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76EF37CE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523CBF7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3CF09CCC" w14:textId="77777777" w:rsidTr="00086EED">
        <w:tc>
          <w:tcPr>
            <w:tcW w:w="971" w:type="dxa"/>
            <w:vMerge/>
          </w:tcPr>
          <w:p w14:paraId="4866498A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2015F7" w14:textId="77777777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52AB">
              <w:rPr>
                <w:b/>
                <w:sz w:val="20"/>
                <w:szCs w:val="20"/>
                <w:highlight w:val="cyan"/>
              </w:rPr>
              <w:t>С</w:t>
            </w:r>
            <w:r w:rsidR="00E054AC">
              <w:rPr>
                <w:b/>
                <w:sz w:val="20"/>
                <w:szCs w:val="20"/>
                <w:highlight w:val="cyan"/>
                <w:lang w:val="kk-KZ"/>
              </w:rPr>
              <w:t>ӨЖ</w:t>
            </w:r>
            <w:r>
              <w:rPr>
                <w:b/>
                <w:sz w:val="20"/>
                <w:szCs w:val="20"/>
                <w:highlight w:val="cyan"/>
                <w:lang w:val="kk-KZ"/>
              </w:rPr>
              <w:t xml:space="preserve"> </w:t>
            </w:r>
            <w:r w:rsidRPr="004A52AB">
              <w:rPr>
                <w:b/>
                <w:sz w:val="20"/>
                <w:szCs w:val="20"/>
                <w:highlight w:val="cyan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054AC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054AC" w:rsidRPr="000C29CE">
              <w:rPr>
                <w:color w:val="FF0000"/>
                <w:sz w:val="20"/>
                <w:szCs w:val="20"/>
              </w:rPr>
              <w:t xml:space="preserve">, </w:t>
            </w:r>
            <w:r w:rsidR="00E054AC"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="00E054AC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4F76E9C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5B3441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08BFBB7" w14:textId="77777777" w:rsidTr="00086EED">
        <w:tc>
          <w:tcPr>
            <w:tcW w:w="971" w:type="dxa"/>
            <w:vMerge w:val="restart"/>
          </w:tcPr>
          <w:p w14:paraId="75BC0942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9BC304C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5395AF3F" w14:textId="26BD4673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782F" w:rsidRPr="00CB4706">
              <w:rPr>
                <w:sz w:val="20"/>
                <w:szCs w:val="20"/>
                <w:lang w:val="kk-KZ"/>
              </w:rPr>
              <w:t>ХІV–ХVІ ғғ. Орта Азия архитектурасы</w:t>
            </w:r>
          </w:p>
        </w:tc>
        <w:tc>
          <w:tcPr>
            <w:tcW w:w="850" w:type="dxa"/>
          </w:tcPr>
          <w:p w14:paraId="3070E35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CE908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8B550E" w14:paraId="4C366CE5" w14:textId="77777777" w:rsidTr="00086EED">
        <w:tc>
          <w:tcPr>
            <w:tcW w:w="971" w:type="dxa"/>
            <w:vMerge/>
          </w:tcPr>
          <w:p w14:paraId="65445F7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0E423A" w14:textId="389D16DA" w:rsidR="00DD4C83" w:rsidRPr="008B550E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6735" w:rsidRPr="00CB4706">
              <w:rPr>
                <w:sz w:val="20"/>
                <w:szCs w:val="20"/>
                <w:lang w:val="kk-KZ"/>
              </w:rPr>
              <w:t>ХІV–ХVІ ғғ. Орта Азияның қоғамдық ғимараттарының архитектурасы</w:t>
            </w:r>
          </w:p>
        </w:tc>
        <w:tc>
          <w:tcPr>
            <w:tcW w:w="850" w:type="dxa"/>
          </w:tcPr>
          <w:p w14:paraId="3D0F6C2F" w14:textId="77777777" w:rsidR="00DD4C83" w:rsidRPr="008B55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3B61AFF" w14:textId="77777777" w:rsidR="00DD4C83" w:rsidRPr="008B55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14:paraId="298512F9" w14:textId="77777777" w:rsidTr="00086EED">
        <w:tc>
          <w:tcPr>
            <w:tcW w:w="971" w:type="dxa"/>
            <w:vMerge/>
          </w:tcPr>
          <w:p w14:paraId="5EFC793D" w14:textId="77777777" w:rsidR="00DD4C83" w:rsidRPr="008B550E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16C3F028" w14:textId="7777777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75E0DD9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A1A00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283127E8" w14:textId="77777777" w:rsidTr="00086EED">
        <w:tc>
          <w:tcPr>
            <w:tcW w:w="971" w:type="dxa"/>
            <w:vMerge/>
          </w:tcPr>
          <w:p w14:paraId="7135998B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0506774" w14:textId="56A89274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="001C6735" w:rsidRPr="00CB4706">
              <w:rPr>
                <w:sz w:val="20"/>
                <w:szCs w:val="20"/>
                <w:lang w:val="kk-KZ"/>
              </w:rPr>
              <w:t>ХІV–ХVІ ғғ. Қазақстанның қоғамдық ғимараттары</w:t>
            </w:r>
            <w:r w:rsidR="001C6735" w:rsidRPr="008B550E">
              <w:rPr>
                <w:sz w:val="20"/>
                <w:szCs w:val="20"/>
                <w:lang w:val="kk-KZ"/>
              </w:rPr>
              <w:t xml:space="preserve"> </w:t>
            </w:r>
            <w:r w:rsidR="001C6735">
              <w:rPr>
                <w:sz w:val="20"/>
                <w:szCs w:val="20"/>
                <w:lang w:val="kk-KZ"/>
              </w:rPr>
              <w:t xml:space="preserve"> </w:t>
            </w:r>
            <w:r w:rsidRPr="008B550E">
              <w:rPr>
                <w:sz w:val="20"/>
                <w:szCs w:val="20"/>
                <w:lang w:val="kk-KZ"/>
              </w:rPr>
              <w:t>(</w:t>
            </w:r>
            <w:r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8B550E">
              <w:rPr>
                <w:color w:val="FF0000"/>
                <w:sz w:val="20"/>
                <w:szCs w:val="20"/>
                <w:lang w:val="kk-KZ"/>
              </w:rPr>
              <w:t>, тест,</w:t>
            </w:r>
            <w:r w:rsidRPr="008B55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>жоба</w:t>
            </w:r>
            <w:r w:rsidRPr="008B550E">
              <w:rPr>
                <w:color w:val="FF0000"/>
                <w:sz w:val="20"/>
                <w:szCs w:val="20"/>
                <w:lang w:val="kk-KZ"/>
              </w:rPr>
              <w:t xml:space="preserve">, эссе, </w:t>
            </w:r>
            <w:r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8B550E">
              <w:rPr>
                <w:sz w:val="20"/>
                <w:szCs w:val="20"/>
                <w:lang w:val="kk-KZ"/>
              </w:rPr>
              <w:t xml:space="preserve">).. </w:t>
            </w:r>
            <w:r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0C29CE">
              <w:rPr>
                <w:color w:val="FF0000"/>
                <w:sz w:val="20"/>
                <w:szCs w:val="20"/>
              </w:rPr>
              <w:t xml:space="preserve">, </w:t>
            </w:r>
            <w:r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79D8DA8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2502892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6B0BDBC6" w14:textId="77777777" w:rsidTr="00086EED">
        <w:tc>
          <w:tcPr>
            <w:tcW w:w="971" w:type="dxa"/>
            <w:vMerge w:val="restart"/>
          </w:tcPr>
          <w:p w14:paraId="00D4B1F9" w14:textId="77777777" w:rsidR="00346CD0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ABC43E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23858901" w14:textId="32C08367"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6735" w:rsidRPr="00CB4706">
              <w:rPr>
                <w:sz w:val="20"/>
                <w:szCs w:val="20"/>
                <w:lang w:val="kk-KZ"/>
              </w:rPr>
              <w:t>ХІV–ХVІ ғғ. Қазақстан архитектурасы</w:t>
            </w:r>
          </w:p>
        </w:tc>
        <w:tc>
          <w:tcPr>
            <w:tcW w:w="850" w:type="dxa"/>
          </w:tcPr>
          <w:p w14:paraId="54E59E1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7EEB113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F4C2CF6" w14:textId="77777777" w:rsidTr="00086EED">
        <w:tc>
          <w:tcPr>
            <w:tcW w:w="971" w:type="dxa"/>
            <w:vMerge/>
          </w:tcPr>
          <w:p w14:paraId="40FB2BC6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ECB13AE" w14:textId="6087E801" w:rsidR="00DD4C83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C6735" w:rsidRPr="00CB4706">
              <w:rPr>
                <w:bCs/>
                <w:sz w:val="20"/>
                <w:szCs w:val="20"/>
                <w:lang w:val="kk-KZ"/>
              </w:rPr>
              <w:t>ХІV–ХVІ ғғ. Қазақстанның діни құрылыстарының архитектурасы</w:t>
            </w:r>
          </w:p>
        </w:tc>
        <w:tc>
          <w:tcPr>
            <w:tcW w:w="850" w:type="dxa"/>
          </w:tcPr>
          <w:p w14:paraId="4FBF08B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EBE8DA0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07018169" w14:textId="77777777" w:rsidTr="00086EED">
        <w:tc>
          <w:tcPr>
            <w:tcW w:w="971" w:type="dxa"/>
            <w:vMerge/>
          </w:tcPr>
          <w:p w14:paraId="48659A5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DE74DC" w14:textId="77777777"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10B2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4210B2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14:paraId="7D360EC9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DE22065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14A322DB" w14:textId="77777777" w:rsidTr="00086EED">
        <w:tc>
          <w:tcPr>
            <w:tcW w:w="971" w:type="dxa"/>
            <w:vMerge/>
          </w:tcPr>
          <w:p w14:paraId="5FCE4DE4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8F1F3D" w14:textId="77777777" w:rsidR="00DD4C83" w:rsidRPr="00887042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887042">
              <w:rPr>
                <w:b/>
                <w:sz w:val="20"/>
                <w:szCs w:val="20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14:paraId="75AE20D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42F4627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14:paraId="4882365A" w14:textId="77777777" w:rsidTr="00086EED">
        <w:tc>
          <w:tcPr>
            <w:tcW w:w="8364" w:type="dxa"/>
            <w:gridSpan w:val="2"/>
          </w:tcPr>
          <w:p w14:paraId="517CF97C" w14:textId="77777777"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427BE04A" w14:textId="77777777"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5585359" w14:textId="77777777"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14:paraId="466BFD4D" w14:textId="77777777" w:rsidR="00DD4C83" w:rsidRDefault="00DD4C83">
      <w:pPr>
        <w:jc w:val="center"/>
        <w:rPr>
          <w:b/>
          <w:sz w:val="20"/>
          <w:szCs w:val="20"/>
        </w:rPr>
      </w:pPr>
    </w:p>
    <w:p w14:paraId="37E14E50" w14:textId="77777777" w:rsidR="00DD4C83" w:rsidRDefault="00DD4C83">
      <w:pPr>
        <w:jc w:val="center"/>
        <w:rPr>
          <w:b/>
          <w:sz w:val="20"/>
          <w:szCs w:val="20"/>
        </w:rPr>
      </w:pPr>
    </w:p>
    <w:p w14:paraId="598616A6" w14:textId="77777777" w:rsidR="00DD4C83" w:rsidRDefault="00DD4C83">
      <w:pPr>
        <w:jc w:val="center"/>
        <w:rPr>
          <w:b/>
          <w:sz w:val="20"/>
          <w:szCs w:val="20"/>
        </w:rPr>
      </w:pPr>
    </w:p>
    <w:p w14:paraId="195B1D47" w14:textId="77777777" w:rsidR="002B2BB6" w:rsidRPr="00632C66" w:rsidRDefault="002B2BB6" w:rsidP="002B2BB6">
      <w:pPr>
        <w:jc w:val="both"/>
        <w:rPr>
          <w:b/>
          <w:sz w:val="20"/>
          <w:szCs w:val="20"/>
          <w:lang w:val="kk-KZ"/>
        </w:rPr>
      </w:pPr>
      <w:r w:rsidRPr="00632C66">
        <w:rPr>
          <w:b/>
          <w:sz w:val="20"/>
          <w:szCs w:val="20"/>
          <w:lang w:val="kk-KZ"/>
        </w:rPr>
        <w:t>Декан     ________________________________Байгунаков Д.С.</w:t>
      </w:r>
    </w:p>
    <w:p w14:paraId="577EDED8" w14:textId="77777777" w:rsidR="002B2BB6" w:rsidRPr="00632C66" w:rsidRDefault="002B2BB6" w:rsidP="002B2BB6">
      <w:pPr>
        <w:jc w:val="both"/>
        <w:rPr>
          <w:b/>
          <w:sz w:val="20"/>
          <w:szCs w:val="20"/>
          <w:lang w:val="kk-KZ"/>
        </w:rPr>
      </w:pPr>
    </w:p>
    <w:p w14:paraId="3937EB32" w14:textId="77777777" w:rsidR="002B2BB6" w:rsidRPr="00632C66" w:rsidRDefault="002B2BB6" w:rsidP="002B2BB6">
      <w:pPr>
        <w:rPr>
          <w:b/>
          <w:sz w:val="20"/>
          <w:szCs w:val="20"/>
          <w:lang w:val="kk-KZ"/>
        </w:rPr>
      </w:pPr>
      <w:r w:rsidRPr="00632C66">
        <w:rPr>
          <w:b/>
          <w:sz w:val="20"/>
          <w:szCs w:val="20"/>
          <w:lang w:val="kk-KZ"/>
        </w:rPr>
        <w:t>Oқыту және білім беру сапасы бойынша</w:t>
      </w:r>
    </w:p>
    <w:p w14:paraId="3146B821" w14:textId="77777777" w:rsidR="002B2BB6" w:rsidRPr="00632C66" w:rsidRDefault="002B2BB6" w:rsidP="002B2BB6">
      <w:pPr>
        <w:rPr>
          <w:b/>
          <w:sz w:val="20"/>
          <w:szCs w:val="20"/>
          <w:lang w:val="kk-KZ"/>
        </w:rPr>
      </w:pPr>
      <w:r w:rsidRPr="00632C66">
        <w:rPr>
          <w:b/>
          <w:sz w:val="20"/>
          <w:szCs w:val="20"/>
          <w:lang w:val="kk-KZ"/>
        </w:rPr>
        <w:t>Академиялық комитетінің төрайымы______________Бижанова М.Т.</w:t>
      </w:r>
    </w:p>
    <w:p w14:paraId="01129119" w14:textId="77777777" w:rsidR="002B2BB6" w:rsidRPr="00632C66" w:rsidRDefault="002B2BB6" w:rsidP="002B2BB6">
      <w:pPr>
        <w:jc w:val="both"/>
        <w:rPr>
          <w:b/>
          <w:sz w:val="20"/>
          <w:szCs w:val="20"/>
          <w:lang w:val="kk-KZ"/>
        </w:rPr>
      </w:pPr>
      <w:r w:rsidRPr="00632C66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14:paraId="40552E05" w14:textId="77777777" w:rsidR="002B2BB6" w:rsidRPr="00632C66" w:rsidRDefault="002B2BB6" w:rsidP="002B2BB6">
      <w:pPr>
        <w:rPr>
          <w:b/>
          <w:sz w:val="20"/>
          <w:szCs w:val="20"/>
        </w:rPr>
      </w:pPr>
      <w:r w:rsidRPr="00632C66">
        <w:rPr>
          <w:b/>
          <w:sz w:val="20"/>
          <w:szCs w:val="20"/>
          <w:lang w:val="kk-KZ"/>
        </w:rPr>
        <w:t>Кафедра меңгерушісі ______________________Жуматаев Р.С.</w:t>
      </w:r>
    </w:p>
    <w:p w14:paraId="1ED349AA" w14:textId="77777777" w:rsidR="002B2BB6" w:rsidRPr="00632C66" w:rsidRDefault="002B2BB6" w:rsidP="002B2BB6">
      <w:pPr>
        <w:rPr>
          <w:b/>
          <w:sz w:val="20"/>
          <w:szCs w:val="20"/>
          <w:lang w:val="kk-KZ"/>
        </w:rPr>
      </w:pPr>
    </w:p>
    <w:p w14:paraId="2ABDC784" w14:textId="77777777" w:rsidR="002B2BB6" w:rsidRPr="00632C66" w:rsidRDefault="002B2BB6" w:rsidP="002B2BB6">
      <w:pPr>
        <w:rPr>
          <w:sz w:val="20"/>
          <w:szCs w:val="20"/>
          <w:lang w:val="kk-KZ"/>
        </w:rPr>
      </w:pPr>
      <w:r w:rsidRPr="00632C66">
        <w:rPr>
          <w:b/>
          <w:sz w:val="20"/>
          <w:szCs w:val="20"/>
          <w:lang w:val="kk-KZ"/>
        </w:rPr>
        <w:t>Дәріскер __________________________________Ақымбек Е.Ш.</w:t>
      </w:r>
    </w:p>
    <w:p w14:paraId="4D9BD4BD" w14:textId="77777777" w:rsidR="002B2BB6" w:rsidRPr="00632C66" w:rsidRDefault="002B2BB6" w:rsidP="002B2BB6">
      <w:pPr>
        <w:rPr>
          <w:sz w:val="20"/>
          <w:szCs w:val="20"/>
          <w:lang w:val="kk-KZ"/>
        </w:rPr>
      </w:pPr>
    </w:p>
    <w:p w14:paraId="6E3D42EE" w14:textId="77777777" w:rsidR="002B2BB6" w:rsidRPr="00632C66" w:rsidRDefault="002B2BB6" w:rsidP="002B2BB6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</w:p>
    <w:p w14:paraId="3F3D905C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37D7E27A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70183FFA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D5B5BF8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64E42690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FA84AB1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6461CC1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1AC9D149" w14:textId="77777777" w:rsidR="002B2BB6" w:rsidRPr="00632C66" w:rsidRDefault="002B2BB6" w:rsidP="002B2BB6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14:paraId="4B6EA7B3" w14:textId="77777777" w:rsidR="002B2BB6" w:rsidRPr="00632C66" w:rsidRDefault="002B2BB6" w:rsidP="002B2BB6">
      <w:pPr>
        <w:tabs>
          <w:tab w:val="left" w:pos="1276"/>
        </w:tabs>
        <w:rPr>
          <w:b/>
          <w:sz w:val="20"/>
          <w:szCs w:val="20"/>
          <w:lang w:val="kk-KZ"/>
        </w:rPr>
      </w:pPr>
    </w:p>
    <w:p w14:paraId="6F24511F" w14:textId="77777777" w:rsidR="002B2BB6" w:rsidRPr="00632C66" w:rsidRDefault="002B2BB6" w:rsidP="002B2BB6">
      <w:pPr>
        <w:tabs>
          <w:tab w:val="left" w:pos="1276"/>
        </w:tabs>
        <w:jc w:val="center"/>
        <w:rPr>
          <w:rStyle w:val="normaltextrun"/>
          <w:b/>
          <w:bCs/>
          <w:lang w:val="kk-KZ"/>
        </w:rPr>
      </w:pPr>
      <w:r w:rsidRPr="00632C66">
        <w:rPr>
          <w:b/>
          <w:sz w:val="20"/>
          <w:szCs w:val="20"/>
          <w:lang w:val="kk-KZ"/>
        </w:rPr>
        <w:t xml:space="preserve"> </w:t>
      </w:r>
      <w:r w:rsidRPr="00632C66">
        <w:rPr>
          <w:rStyle w:val="normaltextrun"/>
          <w:b/>
          <w:bCs/>
          <w:lang w:val="kk-KZ"/>
        </w:rPr>
        <w:t>ЖИЫНТЫҚ БАҒАЛАУ РУБРИКАТОРЫ</w:t>
      </w:r>
    </w:p>
    <w:p w14:paraId="5F48FCF5" w14:textId="77777777" w:rsidR="002B2BB6" w:rsidRPr="00632C66" w:rsidRDefault="002B2BB6" w:rsidP="002B2BB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632C66">
        <w:rPr>
          <w:rStyle w:val="normaltextrun"/>
          <w:b/>
          <w:bCs/>
          <w:lang w:val="kk-KZ"/>
        </w:rPr>
        <w:t>ОҚУ НӘТИЖЕЛЕРІН БАҒАЛАУ КРИТЕРИЙЛЕРІ</w:t>
      </w:r>
    </w:p>
    <w:p w14:paraId="0E1D3606" w14:textId="77777777" w:rsidR="002B2BB6" w:rsidRPr="00632C66" w:rsidRDefault="002B2BB6" w:rsidP="002B2BB6">
      <w:pPr>
        <w:jc w:val="center"/>
        <w:rPr>
          <w:rStyle w:val="normaltextrun"/>
          <w:b/>
          <w:bCs/>
          <w:lang w:val="kk-KZ"/>
        </w:rPr>
      </w:pPr>
      <w:r w:rsidRPr="00632C66">
        <w:rPr>
          <w:rStyle w:val="normaltextrun"/>
          <w:b/>
          <w:bCs/>
          <w:lang w:val="kk-KZ"/>
        </w:rPr>
        <w:t>«</w:t>
      </w:r>
      <w:r w:rsidRPr="00632C66">
        <w:rPr>
          <w:b/>
          <w:lang w:val="kk-KZ"/>
        </w:rPr>
        <w:t>Археологиядағы керамика</w:t>
      </w:r>
      <w:r w:rsidRPr="00632C66">
        <w:rPr>
          <w:rStyle w:val="normaltextrun"/>
          <w:b/>
          <w:bCs/>
          <w:lang w:val="kk-KZ"/>
        </w:rPr>
        <w:t>»  пәні бойынша жазбаша тапсырмасы</w:t>
      </w:r>
    </w:p>
    <w:p w14:paraId="11AE30B1" w14:textId="77777777" w:rsidR="002B2BB6" w:rsidRPr="00632C66" w:rsidRDefault="002B2BB6" w:rsidP="002B2BB6">
      <w:pPr>
        <w:contextualSpacing/>
        <w:jc w:val="center"/>
        <w:rPr>
          <w:b/>
          <w:sz w:val="20"/>
          <w:szCs w:val="20"/>
          <w:lang w:val="kk-KZ"/>
        </w:rPr>
      </w:pPr>
      <w:r w:rsidRPr="00632C66">
        <w:rPr>
          <w:b/>
          <w:sz w:val="20"/>
          <w:szCs w:val="20"/>
          <w:lang w:val="kk-KZ"/>
        </w:rPr>
        <w:t>(АБ 100</w:t>
      </w:r>
      <w:r w:rsidRPr="00632C66">
        <w:rPr>
          <w:b/>
          <w:sz w:val="20"/>
          <w:szCs w:val="20"/>
          <w:lang w:val="en-US"/>
        </w:rPr>
        <w:t>%-</w:t>
      </w:r>
      <w:proofErr w:type="spellStart"/>
      <w:r w:rsidRPr="00632C66">
        <w:rPr>
          <w:b/>
          <w:sz w:val="20"/>
          <w:szCs w:val="20"/>
        </w:rPr>
        <w:t>ды</w:t>
      </w:r>
      <w:proofErr w:type="spellEnd"/>
      <w:r w:rsidRPr="00632C66">
        <w:rPr>
          <w:b/>
          <w:sz w:val="20"/>
          <w:szCs w:val="20"/>
          <w:lang w:val="kk-KZ"/>
        </w:rPr>
        <w:t>ң-15</w:t>
      </w:r>
      <w:r w:rsidRPr="00632C66">
        <w:rPr>
          <w:b/>
          <w:sz w:val="20"/>
          <w:szCs w:val="20"/>
          <w:lang w:val="en-US"/>
        </w:rPr>
        <w:t>%</w:t>
      </w:r>
      <w:r w:rsidRPr="00632C66">
        <w:rPr>
          <w:b/>
          <w:sz w:val="20"/>
          <w:szCs w:val="20"/>
          <w:lang w:val="kk-KZ"/>
        </w:rPr>
        <w:t>)</w:t>
      </w:r>
    </w:p>
    <w:p w14:paraId="628EA5BB" w14:textId="77777777" w:rsidR="002B2BB6" w:rsidRPr="00632C66" w:rsidRDefault="002B2BB6" w:rsidP="002B2BB6">
      <w:pPr>
        <w:jc w:val="center"/>
        <w:rPr>
          <w:b/>
          <w:lang w:val="kk-KZ"/>
        </w:rPr>
      </w:pPr>
    </w:p>
    <w:tbl>
      <w:tblPr>
        <w:tblStyle w:val="afa"/>
        <w:tblW w:w="1077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985"/>
        <w:gridCol w:w="1842"/>
        <w:gridCol w:w="1985"/>
        <w:gridCol w:w="1843"/>
        <w:gridCol w:w="1418"/>
      </w:tblGrid>
      <w:tr w:rsidR="002B2BB6" w:rsidRPr="00632C66" w14:paraId="5B8E8D3C" w14:textId="77777777" w:rsidTr="00A638D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78CFF4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</w:rPr>
            </w:pPr>
            <w:r w:rsidRPr="00632C66">
              <w:rPr>
                <w:b/>
                <w:bCs/>
                <w:sz w:val="20"/>
                <w:szCs w:val="20"/>
              </w:rPr>
              <w:t>Критерий/ балл</w:t>
            </w:r>
          </w:p>
          <w:p w14:paraId="56CE6F06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886198A" w14:textId="77777777" w:rsidR="002B2BB6" w:rsidRPr="00632C66" w:rsidRDefault="002B2BB6" w:rsidP="00A638D2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32C66">
              <w:rPr>
                <w:b/>
                <w:bCs/>
                <w:sz w:val="20"/>
                <w:szCs w:val="20"/>
              </w:rPr>
              <w:t>ДЕСКРИПТОР</w:t>
            </w:r>
            <w:r w:rsidRPr="00632C66">
              <w:rPr>
                <w:b/>
                <w:bCs/>
                <w:sz w:val="20"/>
                <w:szCs w:val="20"/>
                <w:lang w:val="kk-KZ"/>
              </w:rPr>
              <w:t>ЛАР</w:t>
            </w:r>
          </w:p>
        </w:tc>
      </w:tr>
      <w:tr w:rsidR="002B2BB6" w:rsidRPr="00632C66" w14:paraId="7EA20C1F" w14:textId="77777777" w:rsidTr="00A638D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294B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7B5C458" w14:textId="77777777" w:rsidR="002B2BB6" w:rsidRPr="00632C66" w:rsidRDefault="002B2BB6" w:rsidP="00A638D2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32C6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Өте жақсы</w:t>
            </w: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632C6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33A09E1" w14:textId="77777777" w:rsidR="002B2BB6" w:rsidRPr="00632C66" w:rsidRDefault="002B2BB6" w:rsidP="00A638D2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32C6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Жақсы</w:t>
            </w: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632C6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499F97E" w14:textId="77777777" w:rsidR="002B2BB6" w:rsidRPr="00632C66" w:rsidRDefault="002B2BB6" w:rsidP="00A638D2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32C66">
              <w:rPr>
                <w:rFonts w:eastAsia="QOVFH+ArialMT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Қанағаттанарлық</w:t>
            </w: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632C6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205412B" w14:textId="77777777" w:rsidR="002B2BB6" w:rsidRPr="00632C66" w:rsidRDefault="002B2BB6" w:rsidP="00A638D2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32C66">
              <w:rPr>
                <w:rFonts w:eastAsia="QOVFH+ArialMT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Қанағаттанарлықсыз</w:t>
            </w:r>
            <w:r w:rsidRPr="00632C66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  <w:r w:rsidRPr="00632C66">
              <w:rPr>
                <w:color w:val="000000" w:themeColor="text1"/>
                <w:sz w:val="20"/>
                <w:szCs w:val="20"/>
              </w:rPr>
              <w:t xml:space="preserve">  </w:t>
            </w:r>
          </w:p>
        </w:tc>
      </w:tr>
      <w:tr w:rsidR="002B2BB6" w:rsidRPr="00632C66" w14:paraId="76E6B64B" w14:textId="77777777" w:rsidTr="00A638D2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0AFB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48A13A1" w14:textId="77777777" w:rsidR="002B2BB6" w:rsidRPr="00632C66" w:rsidRDefault="002B2BB6" w:rsidP="00A638D2">
            <w:pPr>
              <w:widowControl w:val="0"/>
              <w:jc w:val="center"/>
              <w:rPr>
                <w:rFonts w:eastAsia="QOVFH+ArialMT"/>
                <w:b/>
                <w:bCs/>
                <w:kern w:val="2"/>
                <w:sz w:val="20"/>
                <w:szCs w:val="20"/>
              </w:rPr>
            </w:pPr>
            <w:r w:rsidRPr="00632C66">
              <w:rPr>
                <w:b/>
                <w:sz w:val="20"/>
                <w:szCs w:val="20"/>
                <w:lang w:val="kk-KZ"/>
              </w:rPr>
              <w:t>13-15 %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01FD62B" w14:textId="77777777" w:rsidR="002B2BB6" w:rsidRPr="00632C66" w:rsidRDefault="002B2BB6" w:rsidP="00A638D2">
            <w:pPr>
              <w:widowControl w:val="0"/>
              <w:jc w:val="center"/>
              <w:rPr>
                <w:rFonts w:eastAsia="QOVFH+ArialMT"/>
                <w:b/>
                <w:bCs/>
                <w:spacing w:val="-3"/>
                <w:kern w:val="2"/>
                <w:sz w:val="20"/>
                <w:szCs w:val="20"/>
              </w:rPr>
            </w:pPr>
            <w:r w:rsidRPr="00632C66">
              <w:rPr>
                <w:b/>
                <w:sz w:val="20"/>
                <w:szCs w:val="20"/>
                <w:lang w:val="kk-KZ"/>
              </w:rPr>
              <w:t>10-12 %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067D875" w14:textId="77777777" w:rsidR="002B2BB6" w:rsidRPr="00632C66" w:rsidRDefault="002B2BB6" w:rsidP="00A638D2">
            <w:pPr>
              <w:widowControl w:val="0"/>
              <w:jc w:val="center"/>
              <w:rPr>
                <w:rFonts w:eastAsia="QOVFH+ArialMT"/>
                <w:b/>
                <w:bCs/>
                <w:spacing w:val="-14"/>
                <w:kern w:val="2"/>
                <w:sz w:val="20"/>
                <w:szCs w:val="20"/>
              </w:rPr>
            </w:pPr>
            <w:r w:rsidRPr="00632C66">
              <w:rPr>
                <w:b/>
                <w:sz w:val="20"/>
                <w:szCs w:val="20"/>
                <w:lang w:val="kk-KZ"/>
              </w:rPr>
              <w:t>6-9%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AE7DA1F" w14:textId="77777777" w:rsidR="002B2BB6" w:rsidRPr="00632C66" w:rsidRDefault="002B2BB6" w:rsidP="00A638D2">
            <w:pPr>
              <w:widowControl w:val="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</w:rPr>
            </w:pPr>
            <w:r w:rsidRPr="00632C66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3-5</w:t>
            </w:r>
            <w:r w:rsidRPr="00632C66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BA79407" w14:textId="77777777" w:rsidR="002B2BB6" w:rsidRPr="00632C66" w:rsidRDefault="002B2BB6" w:rsidP="00A638D2">
            <w:pPr>
              <w:widowControl w:val="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</w:rPr>
            </w:pPr>
            <w:r w:rsidRPr="00632C66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0-2</w:t>
            </w:r>
            <w:r w:rsidRPr="00632C66">
              <w:rPr>
                <w:b/>
                <w:sz w:val="20"/>
                <w:szCs w:val="20"/>
                <w:lang w:val="kk-KZ"/>
              </w:rPr>
              <w:t>%</w:t>
            </w:r>
          </w:p>
        </w:tc>
      </w:tr>
      <w:tr w:rsidR="002B2BB6" w:rsidRPr="00BC1219" w14:paraId="0F0471BD" w14:textId="77777777" w:rsidTr="00A638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4EB7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/>
                <w:bCs/>
                <w:sz w:val="20"/>
                <w:szCs w:val="20"/>
                <w:lang w:val="kk-KZ"/>
              </w:rPr>
              <w:t>Курстың теориясы мен тұжырымдамасын білу және түсіну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7283" w14:textId="77777777" w:rsidR="002B2BB6" w:rsidRPr="00632C66" w:rsidRDefault="002B2BB6" w:rsidP="00A638D2">
            <w:pPr>
              <w:shd w:val="clear" w:color="auto" w:fill="FFFFFF"/>
              <w:jc w:val="both"/>
              <w:textAlignment w:val="baseline"/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Cs/>
                <w:sz w:val="20"/>
                <w:szCs w:val="20"/>
                <w:lang w:val="kk-KZ"/>
              </w:rPr>
              <w:t>"Өте жақсы" деген баға  археологиядағы керамиканы талдап, ерекшелігін саралап, аудиторияда өткен сабақты толық меңгеріп, терең  ғылыми тұжырым жасап, үш сұрақтың толық жауап жазу.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CF9F" w14:textId="77777777" w:rsidR="002B2BB6" w:rsidRPr="00632C66" w:rsidRDefault="002B2BB6" w:rsidP="00A638D2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sz w:val="20"/>
                <w:szCs w:val="20"/>
                <w:lang w:val="kk-KZ"/>
              </w:rPr>
              <w:t>"Жақсы" деген баға барлық жауап толық, бірақ кейбір мәселелер  қамтылмаған, , материалды ұсынудың логикасы мен дәйектілігінде қате жіберілген. Жауапта стилистикалық қателіктердің болуы, терминдердің дұрыс қолданылмауы мүмкін.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0444" w14:textId="77777777" w:rsidR="002B2BB6" w:rsidRPr="00632C66" w:rsidRDefault="002B2BB6" w:rsidP="00A638D2">
            <w:pPr>
              <w:jc w:val="both"/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Cs/>
                <w:sz w:val="20"/>
                <w:szCs w:val="20"/>
                <w:lang w:val="kk-KZ"/>
              </w:rPr>
              <w:t>"Қанағаттанарлық" деген баға билетте ұсынылған сұрақтардың толық емес жариялануын қамтитын жауап үшін қойылады, негізгі ерекшеліктерді, үстіртін дәлелдейді, материалды ұсынудың логикасы мен дәйектілігінің бұзылуына жол береді, сұрақтардың мазмұнын ашпайды.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823" w14:textId="77777777" w:rsidR="002B2BB6" w:rsidRPr="00632C66" w:rsidRDefault="002B2BB6" w:rsidP="00A638D2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sz w:val="20"/>
                <w:szCs w:val="20"/>
                <w:lang w:val="kk-KZ"/>
              </w:rPr>
              <w:t>Қойылған сұрақтарға дұрыс жауап жазбай, қате дәлелдеу, дұрыс емес қорытынды жасау.</w:t>
            </w:r>
          </w:p>
          <w:p w14:paraId="483A5B9D" w14:textId="77777777" w:rsidR="002B2BB6" w:rsidRPr="00632C66" w:rsidRDefault="002B2BB6" w:rsidP="00A638D2">
            <w:pPr>
              <w:jc w:val="both"/>
              <w:rPr>
                <w:b/>
                <w:bCs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7905" w14:textId="77777777" w:rsidR="002B2BB6" w:rsidRPr="00632C66" w:rsidRDefault="002B2BB6" w:rsidP="00A638D2">
            <w:pPr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sz w:val="20"/>
                <w:szCs w:val="20"/>
                <w:lang w:val="kk-KZ"/>
              </w:rPr>
              <w:t>Негізгі ұғымдарды, теорияларды білмеу. Қорытынды бақылау жүргізу қағидаларын бұзу.</w:t>
            </w:r>
          </w:p>
        </w:tc>
      </w:tr>
      <w:tr w:rsidR="002B2BB6" w:rsidRPr="00632C66" w14:paraId="7A0C0F7F" w14:textId="77777777" w:rsidTr="00A638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06A0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/>
                <w:bCs/>
                <w:sz w:val="20"/>
                <w:szCs w:val="20"/>
                <w:lang w:val="kk-KZ"/>
              </w:rPr>
              <w:t xml:space="preserve">Таңдалған әдістеме мен технологияны нақты практикалық </w:t>
            </w:r>
            <w:r w:rsidRPr="00632C66">
              <w:rPr>
                <w:b/>
                <w:bCs/>
                <w:sz w:val="20"/>
                <w:szCs w:val="20"/>
                <w:lang w:val="kk-KZ"/>
              </w:rPr>
              <w:lastRenderedPageBreak/>
              <w:t>тапсырмаларға қолдану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03FC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kern w:val="2"/>
                <w:sz w:val="20"/>
                <w:szCs w:val="20"/>
                <w:lang w:val="kk-KZ"/>
              </w:rPr>
              <w:lastRenderedPageBreak/>
              <w:t xml:space="preserve">Археологиялық керамикаға қатысты сұрақтарды толық орындау, қойылған сұрақтардың </w:t>
            </w:r>
            <w:r w:rsidRPr="00632C66">
              <w:rPr>
                <w:kern w:val="2"/>
                <w:sz w:val="20"/>
                <w:szCs w:val="20"/>
                <w:lang w:val="kk-KZ"/>
              </w:rPr>
              <w:lastRenderedPageBreak/>
              <w:t>мазмұнын ашу, курстың практикалық мәселелерін шешу.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CEE9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kern w:val="2"/>
                <w:sz w:val="20"/>
                <w:szCs w:val="20"/>
                <w:lang w:val="kk-KZ"/>
              </w:rPr>
              <w:lastRenderedPageBreak/>
              <w:t xml:space="preserve">Оқу тапсырмасын ішінара орындау, курстың практикалық міндеттерін толық  </w:t>
            </w:r>
            <w:r w:rsidRPr="00632C66">
              <w:rPr>
                <w:kern w:val="2"/>
                <w:sz w:val="20"/>
                <w:szCs w:val="20"/>
                <w:lang w:val="kk-KZ"/>
              </w:rPr>
              <w:lastRenderedPageBreak/>
              <w:t>аша алмау, ғылыми тұжырымдарды дұрыс жеткізе алмау.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DEE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632C66">
              <w:rPr>
                <w:rStyle w:val="eop"/>
                <w:sz w:val="20"/>
                <w:szCs w:val="20"/>
                <w:lang w:val="kk-KZ"/>
              </w:rPr>
              <w:lastRenderedPageBreak/>
              <w:t>Негізгі дереккөздерге тиісті және орынды сілтемелер беріледі. </w:t>
            </w:r>
          </w:p>
          <w:p w14:paraId="05DD92C6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 w:rsidRPr="00632C66">
              <w:rPr>
                <w:sz w:val="20"/>
                <w:szCs w:val="20"/>
                <w:lang w:val="kk-KZ"/>
              </w:rPr>
              <w:lastRenderedPageBreak/>
              <w:t>практикалық Ұсынымдар маңыздылау емес, мұқият талдауға негізделмеген және таяз. Дәлелдер ү</w:t>
            </w:r>
            <w:r w:rsidRPr="00632C66">
              <w:rPr>
                <w:kern w:val="2"/>
                <w:sz w:val="20"/>
                <w:szCs w:val="20"/>
                <w:lang w:val="kk-KZ"/>
              </w:rPr>
              <w:t>стіртін қолданылады.</w:t>
            </w:r>
          </w:p>
          <w:p w14:paraId="20546B35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rPr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8959" w14:textId="77777777" w:rsidR="002B2BB6" w:rsidRPr="00632C66" w:rsidRDefault="002B2BB6" w:rsidP="00A638D2">
            <w:pPr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sz w:val="20"/>
                <w:szCs w:val="20"/>
                <w:lang w:val="kk-KZ"/>
              </w:rPr>
              <w:lastRenderedPageBreak/>
              <w:t xml:space="preserve">Тапсырманы шешудің ұтымсыз әдісі қолданылған, сұрақтар жалпылама </w:t>
            </w:r>
            <w:r w:rsidRPr="00632C66">
              <w:rPr>
                <w:sz w:val="20"/>
                <w:szCs w:val="20"/>
                <w:lang w:val="kk-KZ"/>
              </w:rPr>
              <w:lastRenderedPageBreak/>
              <w:t xml:space="preserve">жазылған, </w:t>
            </w:r>
            <w:r w:rsidRPr="00632C66">
              <w:rPr>
                <w:rStyle w:val="normaltextrun"/>
                <w:sz w:val="20"/>
                <w:szCs w:val="20"/>
                <w:lang w:val="kk-KZ"/>
              </w:rPr>
              <w:t>зерттеулерді аз немесе мүлдем қолданбаған,</w:t>
            </w:r>
            <w:r w:rsidRPr="00632C66">
              <w:rPr>
                <w:sz w:val="20"/>
                <w:szCs w:val="20"/>
                <w:lang w:val="kk-KZ"/>
              </w:rPr>
              <w:t xml:space="preserve"> нормадан асатын қателіктер мен кемшіліктер бар.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04E9" w14:textId="77777777" w:rsidR="002B2BB6" w:rsidRPr="00632C66" w:rsidRDefault="002B2BB6" w:rsidP="00A638D2">
            <w:pPr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sz w:val="20"/>
                <w:szCs w:val="20"/>
                <w:lang w:val="kk-KZ"/>
              </w:rPr>
              <w:lastRenderedPageBreak/>
              <w:t xml:space="preserve">Сұрақпен жауаптың мазмұны сәйкес келмейді. </w:t>
            </w:r>
            <w:r w:rsidRPr="00632C66">
              <w:rPr>
                <w:sz w:val="20"/>
                <w:szCs w:val="20"/>
                <w:lang w:val="kk-KZ"/>
              </w:rPr>
              <w:lastRenderedPageBreak/>
              <w:t>Практикалық ұсынымдар мүлдем жоқ немесе өте төмен сапада. Қорытынды бақылау жүргізу қағидаларын бұзу.</w:t>
            </w:r>
          </w:p>
        </w:tc>
      </w:tr>
      <w:tr w:rsidR="002B2BB6" w:rsidRPr="00632C66" w14:paraId="0889E123" w14:textId="77777777" w:rsidTr="00A638D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6576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/>
                <w:bCs/>
                <w:sz w:val="20"/>
                <w:szCs w:val="20"/>
                <w:lang w:val="kk-KZ"/>
              </w:rPr>
              <w:lastRenderedPageBreak/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01E" w14:textId="77777777" w:rsidR="002B2BB6" w:rsidRPr="00632C66" w:rsidRDefault="002B2BB6" w:rsidP="00A638D2">
            <w:pPr>
              <w:shd w:val="clear" w:color="auto" w:fill="FFFFFF"/>
              <w:contextualSpacing/>
              <w:textAlignment w:val="baseline"/>
              <w:rPr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Cs/>
                <w:sz w:val="20"/>
                <w:szCs w:val="20"/>
                <w:lang w:val="kk-KZ"/>
              </w:rPr>
              <w:t>Оқу тапсырмасын толық орындап, қойылған сұраққа жан-жақты, дәлелді жауап беру, курстың практикалық мәселелерін шешу.</w:t>
            </w:r>
          </w:p>
          <w:p w14:paraId="16B2B6FB" w14:textId="77777777" w:rsidR="002B2BB6" w:rsidRPr="00632C66" w:rsidRDefault="002B2BB6" w:rsidP="00A638D2">
            <w:pPr>
              <w:shd w:val="clear" w:color="auto" w:fill="FFFFFF"/>
              <w:contextualSpacing/>
              <w:textAlignment w:val="baseline"/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Cs/>
                <w:sz w:val="20"/>
                <w:szCs w:val="20"/>
                <w:lang w:val="kk-KZ"/>
              </w:rPr>
              <w:t>Археологиялық терминдерді қолдану, ғылыми тұжырымдар жасау.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8AFB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kern w:val="2"/>
                <w:sz w:val="20"/>
                <w:szCs w:val="20"/>
                <w:lang w:val="kk-KZ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жалпы деңгейіне әсер етпейді.</w:t>
            </w:r>
          </w:p>
          <w:p w14:paraId="053AAA2F" w14:textId="77777777" w:rsidR="002B2BB6" w:rsidRPr="00632C66" w:rsidRDefault="002B2BB6" w:rsidP="00A638D2">
            <w:pPr>
              <w:rPr>
                <w:b/>
                <w:bCs/>
                <w:kern w:val="2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8F3D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rPr>
                <w:b/>
                <w:bCs/>
                <w:kern w:val="2"/>
                <w:sz w:val="20"/>
                <w:szCs w:val="20"/>
                <w:lang w:val="kk-KZ"/>
              </w:rPr>
            </w:pPr>
            <w:r w:rsidRPr="00632C66">
              <w:rPr>
                <w:bCs/>
                <w:kern w:val="2"/>
                <w:sz w:val="20"/>
                <w:szCs w:val="20"/>
                <w:lang w:val="kk-KZ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дәлсіздіктердің болуы.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D98C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kern w:val="2"/>
                <w:sz w:val="20"/>
                <w:szCs w:val="20"/>
                <w:lang w:val="kk-KZ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пайдаланылған.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A727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32C66">
              <w:rPr>
                <w:kern w:val="2"/>
                <w:sz w:val="20"/>
                <w:szCs w:val="20"/>
                <w:lang w:val="kk-KZ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  <w:p w14:paraId="1A5D4E19" w14:textId="77777777" w:rsidR="002B2BB6" w:rsidRPr="00632C66" w:rsidRDefault="002B2BB6" w:rsidP="00A638D2">
            <w:pPr>
              <w:pStyle w:val="afb"/>
              <w:spacing w:before="0" w:beforeAutospacing="0" w:after="0" w:afterAutospacing="0"/>
              <w:rPr>
                <w:kern w:val="2"/>
                <w:sz w:val="20"/>
                <w:szCs w:val="20"/>
                <w:lang w:val="kk-KZ"/>
              </w:rPr>
            </w:pPr>
          </w:p>
        </w:tc>
      </w:tr>
    </w:tbl>
    <w:p w14:paraId="2E4CD079" w14:textId="0F6B1040" w:rsidR="00EF2040" w:rsidRPr="000C4219" w:rsidRDefault="00EF2040">
      <w:pPr>
        <w:jc w:val="both"/>
        <w:rPr>
          <w:sz w:val="20"/>
          <w:szCs w:val="20"/>
          <w:lang w:val="kk-KZ"/>
        </w:rPr>
      </w:pPr>
      <w:bookmarkStart w:id="1" w:name="_GoBack"/>
      <w:bookmarkEnd w:id="1"/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A3EDC"/>
    <w:rsid w:val="001A4B41"/>
    <w:rsid w:val="001C6735"/>
    <w:rsid w:val="001D13CF"/>
    <w:rsid w:val="001F1689"/>
    <w:rsid w:val="00200490"/>
    <w:rsid w:val="002B2BB6"/>
    <w:rsid w:val="002C1D33"/>
    <w:rsid w:val="002E6297"/>
    <w:rsid w:val="00323908"/>
    <w:rsid w:val="003338F6"/>
    <w:rsid w:val="00346CD0"/>
    <w:rsid w:val="003973C7"/>
    <w:rsid w:val="003B6C69"/>
    <w:rsid w:val="003E6E0D"/>
    <w:rsid w:val="004210B2"/>
    <w:rsid w:val="0045390E"/>
    <w:rsid w:val="004871BB"/>
    <w:rsid w:val="004C4480"/>
    <w:rsid w:val="00531543"/>
    <w:rsid w:val="00541D7F"/>
    <w:rsid w:val="00591679"/>
    <w:rsid w:val="00594DE6"/>
    <w:rsid w:val="005E2FF8"/>
    <w:rsid w:val="005F5B21"/>
    <w:rsid w:val="006214EC"/>
    <w:rsid w:val="00750D6B"/>
    <w:rsid w:val="00787785"/>
    <w:rsid w:val="007F6A9D"/>
    <w:rsid w:val="008679E5"/>
    <w:rsid w:val="008B550E"/>
    <w:rsid w:val="00920D39"/>
    <w:rsid w:val="00923E03"/>
    <w:rsid w:val="00931BCA"/>
    <w:rsid w:val="00940F5D"/>
    <w:rsid w:val="009663A0"/>
    <w:rsid w:val="00A34354"/>
    <w:rsid w:val="00A40781"/>
    <w:rsid w:val="00A72D3C"/>
    <w:rsid w:val="00AC011C"/>
    <w:rsid w:val="00C45C3F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3205"/>
    <w:rsid w:val="00E054AC"/>
    <w:rsid w:val="00E11995"/>
    <w:rsid w:val="00E521F4"/>
    <w:rsid w:val="00E6770B"/>
    <w:rsid w:val="00EC3017"/>
    <w:rsid w:val="00EC4455"/>
    <w:rsid w:val="00ED08B5"/>
    <w:rsid w:val="00EE3941"/>
    <w:rsid w:val="00EF2040"/>
    <w:rsid w:val="00EF5665"/>
    <w:rsid w:val="00EF5EC4"/>
    <w:rsid w:val="00F32838"/>
    <w:rsid w:val="00F3540B"/>
    <w:rsid w:val="00F4782F"/>
    <w:rsid w:val="00F56189"/>
    <w:rsid w:val="00F9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A8B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5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1F1689"/>
  </w:style>
  <w:style w:type="character" w:customStyle="1" w:styleId="UnresolvedMention">
    <w:name w:val="Unresolved Mention"/>
    <w:basedOn w:val="a0"/>
    <w:uiPriority w:val="99"/>
    <w:semiHidden/>
    <w:unhideWhenUsed/>
    <w:rsid w:val="004871BB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unhideWhenUsed/>
    <w:rsid w:val="002B2BB6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2B2BB6"/>
  </w:style>
  <w:style w:type="character" w:customStyle="1" w:styleId="eop">
    <w:name w:val="eop"/>
    <w:basedOn w:val="a0"/>
    <w:rsid w:val="002B2BB6"/>
  </w:style>
  <w:style w:type="paragraph" w:customStyle="1" w:styleId="paragraph">
    <w:name w:val="paragraph"/>
    <w:basedOn w:val="a"/>
    <w:rsid w:val="002B2BB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eralyakym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UserHome</cp:lastModifiedBy>
  <cp:revision>20</cp:revision>
  <cp:lastPrinted>2021-09-13T10:23:00Z</cp:lastPrinted>
  <dcterms:created xsi:type="dcterms:W3CDTF">2022-06-22T11:35:00Z</dcterms:created>
  <dcterms:modified xsi:type="dcterms:W3CDTF">2026-06-24T17:31:00Z</dcterms:modified>
</cp:coreProperties>
</file>